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70600" w14:textId="4E1E1418" w:rsidR="0050255A" w:rsidRPr="0050255A" w:rsidRDefault="0050255A" w:rsidP="0050255A">
      <w:pPr>
        <w:pStyle w:val="Tekstpodstawowy"/>
        <w:spacing w:line="264" w:lineRule="auto"/>
        <w:jc w:val="right"/>
        <w:rPr>
          <w:rFonts w:ascii="Palatino Linotype" w:hAnsi="Palatino Linotype"/>
          <w:b/>
          <w:spacing w:val="0"/>
          <w:sz w:val="24"/>
          <w:szCs w:val="24"/>
        </w:rPr>
      </w:pPr>
      <w:r>
        <w:rPr>
          <w:rFonts w:ascii="Palatino Linotype" w:hAnsi="Palatino Linotype"/>
          <w:b/>
          <w:spacing w:val="0"/>
          <w:sz w:val="24"/>
          <w:szCs w:val="24"/>
        </w:rPr>
        <w:t>Kraków, luty 2019 r.</w:t>
      </w:r>
    </w:p>
    <w:p w14:paraId="6227101F" w14:textId="77777777" w:rsidR="0050255A" w:rsidRDefault="0050255A" w:rsidP="0050255A">
      <w:pPr>
        <w:pStyle w:val="Tekstpodstawowy"/>
        <w:spacing w:line="264" w:lineRule="auto"/>
        <w:jc w:val="center"/>
        <w:rPr>
          <w:rFonts w:ascii="Palatino Linotype" w:hAnsi="Palatino Linotype"/>
          <w:b/>
          <w:spacing w:val="0"/>
          <w:sz w:val="34"/>
          <w:szCs w:val="34"/>
        </w:rPr>
      </w:pPr>
    </w:p>
    <w:p w14:paraId="1B5EAF6F" w14:textId="2E88A04D" w:rsidR="0050255A" w:rsidRPr="0050255A" w:rsidRDefault="0050255A" w:rsidP="0050255A">
      <w:pPr>
        <w:pStyle w:val="Tekstpodstawowy"/>
        <w:spacing w:line="264" w:lineRule="auto"/>
        <w:jc w:val="center"/>
        <w:rPr>
          <w:rFonts w:ascii="Palatino Linotype" w:hAnsi="Palatino Linotype"/>
          <w:b/>
          <w:spacing w:val="0"/>
          <w:sz w:val="30"/>
          <w:szCs w:val="30"/>
        </w:rPr>
      </w:pPr>
      <w:r w:rsidRPr="0050255A">
        <w:rPr>
          <w:rFonts w:ascii="Palatino Linotype" w:hAnsi="Palatino Linotype"/>
          <w:b/>
          <w:spacing w:val="0"/>
          <w:sz w:val="30"/>
          <w:szCs w:val="30"/>
        </w:rPr>
        <w:t>Informacja</w:t>
      </w:r>
    </w:p>
    <w:p w14:paraId="1A7D00EE" w14:textId="4A7A83A9" w:rsidR="0050255A" w:rsidRPr="0050255A" w:rsidRDefault="0050255A" w:rsidP="0050255A">
      <w:pPr>
        <w:pStyle w:val="Tekstpodstawowy"/>
        <w:spacing w:line="264" w:lineRule="auto"/>
        <w:jc w:val="center"/>
        <w:rPr>
          <w:rFonts w:ascii="Palatino Linotype" w:hAnsi="Palatino Linotype"/>
          <w:b/>
          <w:spacing w:val="0"/>
          <w:sz w:val="30"/>
          <w:szCs w:val="30"/>
        </w:rPr>
      </w:pPr>
      <w:r w:rsidRPr="0050255A">
        <w:rPr>
          <w:rFonts w:ascii="Palatino Linotype" w:hAnsi="Palatino Linotype"/>
          <w:b/>
          <w:spacing w:val="0"/>
          <w:sz w:val="30"/>
          <w:szCs w:val="30"/>
        </w:rPr>
        <w:t>z   kontroli prawidłowości oznakowania i jakości produktów włókienniczych</w:t>
      </w:r>
    </w:p>
    <w:p w14:paraId="48996880" w14:textId="77777777" w:rsidR="0050255A" w:rsidRPr="00A8780F" w:rsidRDefault="0050255A" w:rsidP="0050255A">
      <w:pPr>
        <w:spacing w:line="120" w:lineRule="auto"/>
        <w:jc w:val="both"/>
        <w:rPr>
          <w:rFonts w:ascii="Palatino Linotype" w:hAnsi="Palatino Linotype"/>
          <w:sz w:val="34"/>
          <w:szCs w:val="34"/>
        </w:rPr>
      </w:pPr>
    </w:p>
    <w:p w14:paraId="404ADFA0" w14:textId="77777777" w:rsidR="0050255A" w:rsidRPr="009474D1" w:rsidRDefault="0050255A" w:rsidP="0050255A">
      <w:pPr>
        <w:spacing w:line="120" w:lineRule="auto"/>
        <w:rPr>
          <w:rFonts w:ascii="Palatino Linotype" w:hAnsi="Palatino Linotype"/>
          <w:sz w:val="28"/>
          <w:szCs w:val="28"/>
          <w:u w:val="single"/>
        </w:rPr>
      </w:pPr>
    </w:p>
    <w:p w14:paraId="1371D0E6" w14:textId="77777777" w:rsidR="0050255A" w:rsidRPr="009474D1" w:rsidRDefault="0050255A" w:rsidP="0050255A">
      <w:pPr>
        <w:spacing w:line="264" w:lineRule="auto"/>
        <w:ind w:left="360"/>
        <w:jc w:val="center"/>
        <w:rPr>
          <w:rFonts w:ascii="Palatino Linotype" w:hAnsi="Palatino Linotype"/>
          <w:b/>
          <w:spacing w:val="2"/>
          <w:sz w:val="24"/>
          <w:szCs w:val="24"/>
        </w:rPr>
      </w:pPr>
      <w:r w:rsidRPr="009474D1">
        <w:rPr>
          <w:rFonts w:ascii="Palatino Linotype" w:hAnsi="Palatino Linotype"/>
          <w:b/>
          <w:spacing w:val="2"/>
          <w:sz w:val="24"/>
          <w:szCs w:val="24"/>
        </w:rPr>
        <w:t>OGÓLNE</w:t>
      </w:r>
      <w:r>
        <w:rPr>
          <w:rFonts w:ascii="Palatino Linotype" w:hAnsi="Palatino Linotype"/>
          <w:b/>
          <w:spacing w:val="2"/>
          <w:sz w:val="24"/>
          <w:szCs w:val="24"/>
        </w:rPr>
        <w:t xml:space="preserve"> </w:t>
      </w:r>
      <w:r w:rsidRPr="009474D1">
        <w:rPr>
          <w:rFonts w:ascii="Palatino Linotype" w:hAnsi="Palatino Linotype"/>
          <w:b/>
          <w:spacing w:val="2"/>
          <w:sz w:val="24"/>
          <w:szCs w:val="24"/>
        </w:rPr>
        <w:t xml:space="preserve"> WYNIKI</w:t>
      </w:r>
      <w:r>
        <w:rPr>
          <w:rFonts w:ascii="Palatino Linotype" w:hAnsi="Palatino Linotype"/>
          <w:b/>
          <w:spacing w:val="2"/>
          <w:sz w:val="24"/>
          <w:szCs w:val="24"/>
        </w:rPr>
        <w:t xml:space="preserve"> </w:t>
      </w:r>
      <w:r w:rsidRPr="009474D1">
        <w:rPr>
          <w:rFonts w:ascii="Palatino Linotype" w:hAnsi="Palatino Linotype"/>
          <w:b/>
          <w:spacing w:val="2"/>
          <w:sz w:val="24"/>
          <w:szCs w:val="24"/>
        </w:rPr>
        <w:t xml:space="preserve"> KONROLI</w:t>
      </w:r>
    </w:p>
    <w:p w14:paraId="4F967054" w14:textId="202836C2" w:rsidR="0050255A" w:rsidRPr="009474D1" w:rsidRDefault="0050255A" w:rsidP="0050255A">
      <w:pPr>
        <w:pStyle w:val="Tekstpodstawowy"/>
        <w:spacing w:line="264" w:lineRule="auto"/>
        <w:ind w:firstLine="851"/>
        <w:rPr>
          <w:rFonts w:ascii="Palatino Linotype" w:hAnsi="Palatino Linotype"/>
          <w:sz w:val="22"/>
          <w:szCs w:val="22"/>
        </w:rPr>
      </w:pPr>
      <w:r w:rsidRPr="009474D1">
        <w:rPr>
          <w:rFonts w:ascii="Palatino Linotype" w:hAnsi="Palatino Linotype"/>
          <w:sz w:val="22"/>
          <w:szCs w:val="22"/>
        </w:rPr>
        <w:t xml:space="preserve">Kontrolami w tym zakresie objęto </w:t>
      </w:r>
      <w:r w:rsidRPr="009474D1">
        <w:rPr>
          <w:rFonts w:ascii="Palatino Linotype" w:hAnsi="Palatino Linotype"/>
          <w:b/>
          <w:sz w:val="22"/>
          <w:szCs w:val="22"/>
        </w:rPr>
        <w:t>2</w:t>
      </w:r>
      <w:r>
        <w:rPr>
          <w:rFonts w:ascii="Palatino Linotype" w:hAnsi="Palatino Linotype"/>
          <w:b/>
          <w:sz w:val="22"/>
          <w:szCs w:val="22"/>
        </w:rPr>
        <w:t>5</w:t>
      </w:r>
      <w:r w:rsidRPr="009474D1">
        <w:rPr>
          <w:rFonts w:ascii="Palatino Linotype" w:hAnsi="Palatino Linotype"/>
          <w:sz w:val="22"/>
          <w:szCs w:val="22"/>
        </w:rPr>
        <w:t xml:space="preserve"> przedsiębiorców, w tym:</w:t>
      </w:r>
    </w:p>
    <w:p w14:paraId="5960200E" w14:textId="77777777" w:rsidR="0050255A" w:rsidRDefault="0050255A" w:rsidP="0050255A">
      <w:pPr>
        <w:numPr>
          <w:ilvl w:val="0"/>
          <w:numId w:val="1"/>
        </w:numPr>
        <w:tabs>
          <w:tab w:val="clear" w:pos="720"/>
        </w:tabs>
        <w:spacing w:after="0" w:line="264" w:lineRule="auto"/>
        <w:ind w:left="284" w:hanging="284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b/>
          <w:spacing w:val="2"/>
        </w:rPr>
        <w:t>4</w:t>
      </w:r>
      <w:r>
        <w:rPr>
          <w:rFonts w:ascii="Palatino Linotype" w:hAnsi="Palatino Linotype"/>
          <w:spacing w:val="2"/>
        </w:rPr>
        <w:t xml:space="preserve"> producentów</w:t>
      </w:r>
      <w:r w:rsidRPr="009474D1">
        <w:rPr>
          <w:rFonts w:ascii="Palatino Linotype" w:hAnsi="Palatino Linotype"/>
          <w:spacing w:val="2"/>
        </w:rPr>
        <w:t>,</w:t>
      </w:r>
    </w:p>
    <w:p w14:paraId="57BA953F" w14:textId="77777777" w:rsidR="0050255A" w:rsidRPr="009474D1" w:rsidRDefault="0050255A" w:rsidP="0050255A">
      <w:pPr>
        <w:numPr>
          <w:ilvl w:val="0"/>
          <w:numId w:val="1"/>
        </w:numPr>
        <w:tabs>
          <w:tab w:val="clear" w:pos="720"/>
        </w:tabs>
        <w:spacing w:after="0" w:line="264" w:lineRule="auto"/>
        <w:ind w:left="284" w:hanging="284"/>
        <w:jc w:val="both"/>
        <w:rPr>
          <w:rFonts w:ascii="Palatino Linotype" w:hAnsi="Palatino Linotype"/>
          <w:spacing w:val="2"/>
        </w:rPr>
      </w:pPr>
      <w:r w:rsidRPr="0091463B">
        <w:rPr>
          <w:rFonts w:ascii="Palatino Linotype" w:hAnsi="Palatino Linotype"/>
          <w:b/>
          <w:spacing w:val="2"/>
        </w:rPr>
        <w:t>2</w:t>
      </w:r>
      <w:r>
        <w:rPr>
          <w:rFonts w:ascii="Palatino Linotype" w:hAnsi="Palatino Linotype"/>
          <w:spacing w:val="2"/>
        </w:rPr>
        <w:t xml:space="preserve"> importerów,</w:t>
      </w:r>
    </w:p>
    <w:p w14:paraId="2BFC7BC3" w14:textId="77777777" w:rsidR="0050255A" w:rsidRPr="009474D1" w:rsidRDefault="0050255A" w:rsidP="0050255A">
      <w:pPr>
        <w:numPr>
          <w:ilvl w:val="0"/>
          <w:numId w:val="1"/>
        </w:numPr>
        <w:tabs>
          <w:tab w:val="clear" w:pos="720"/>
          <w:tab w:val="num" w:pos="284"/>
        </w:tabs>
        <w:spacing w:after="0" w:line="264" w:lineRule="auto"/>
        <w:ind w:hanging="720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b/>
          <w:spacing w:val="2"/>
        </w:rPr>
        <w:t>1</w:t>
      </w:r>
      <w:r w:rsidRPr="009474D1">
        <w:rPr>
          <w:rFonts w:ascii="Palatino Linotype" w:hAnsi="Palatino Linotype"/>
          <w:spacing w:val="2"/>
        </w:rPr>
        <w:t xml:space="preserve"> hurtowni</w:t>
      </w:r>
      <w:r>
        <w:rPr>
          <w:rFonts w:ascii="Palatino Linotype" w:hAnsi="Palatino Linotype"/>
          <w:spacing w:val="2"/>
        </w:rPr>
        <w:t>ę</w:t>
      </w:r>
      <w:r w:rsidRPr="009474D1">
        <w:rPr>
          <w:rFonts w:ascii="Palatino Linotype" w:hAnsi="Palatino Linotype"/>
          <w:spacing w:val="2"/>
        </w:rPr>
        <w:t>,</w:t>
      </w:r>
    </w:p>
    <w:p w14:paraId="1024B492" w14:textId="77777777" w:rsidR="0050255A" w:rsidRPr="009474D1" w:rsidRDefault="0050255A" w:rsidP="0050255A">
      <w:pPr>
        <w:numPr>
          <w:ilvl w:val="0"/>
          <w:numId w:val="1"/>
        </w:numPr>
        <w:tabs>
          <w:tab w:val="clear" w:pos="720"/>
          <w:tab w:val="num" w:pos="284"/>
        </w:tabs>
        <w:spacing w:after="0" w:line="264" w:lineRule="auto"/>
        <w:ind w:hanging="720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b/>
          <w:spacing w:val="2"/>
        </w:rPr>
        <w:t>1</w:t>
      </w:r>
      <w:r>
        <w:rPr>
          <w:rFonts w:ascii="Palatino Linotype" w:hAnsi="Palatino Linotype"/>
          <w:b/>
          <w:spacing w:val="2"/>
        </w:rPr>
        <w:t>8</w:t>
      </w:r>
      <w:r w:rsidRPr="009474D1">
        <w:rPr>
          <w:rFonts w:ascii="Palatino Linotype" w:hAnsi="Palatino Linotype"/>
          <w:spacing w:val="2"/>
        </w:rPr>
        <w:t xml:space="preserve"> placówek handlu detalicznego. </w:t>
      </w:r>
    </w:p>
    <w:p w14:paraId="6B2FF883" w14:textId="77777777" w:rsidR="0050255A" w:rsidRPr="009474D1" w:rsidRDefault="0050255A" w:rsidP="0050255A">
      <w:pPr>
        <w:pStyle w:val="Tekstpodstawowy"/>
        <w:spacing w:line="264" w:lineRule="auto"/>
        <w:ind w:firstLine="708"/>
        <w:rPr>
          <w:rFonts w:ascii="Palatino Linotype" w:hAnsi="Palatino Linotype"/>
          <w:sz w:val="22"/>
        </w:rPr>
      </w:pPr>
    </w:p>
    <w:p w14:paraId="2A5DB1A0" w14:textId="77777777" w:rsidR="0050255A" w:rsidRPr="009474D1" w:rsidRDefault="0050255A" w:rsidP="0050255A">
      <w:pPr>
        <w:pStyle w:val="Tekstpodstawowy"/>
        <w:spacing w:line="264" w:lineRule="auto"/>
        <w:ind w:firstLine="851"/>
        <w:rPr>
          <w:rFonts w:ascii="Palatino Linotype" w:hAnsi="Palatino Linotype"/>
          <w:sz w:val="22"/>
        </w:rPr>
      </w:pPr>
      <w:r w:rsidRPr="009474D1">
        <w:rPr>
          <w:rFonts w:ascii="Palatino Linotype" w:hAnsi="Palatino Linotype"/>
          <w:sz w:val="22"/>
        </w:rPr>
        <w:t xml:space="preserve">Badano łącznie </w:t>
      </w:r>
      <w:r w:rsidRPr="009474D1">
        <w:rPr>
          <w:rFonts w:ascii="Palatino Linotype" w:hAnsi="Palatino Linotype"/>
          <w:b/>
          <w:sz w:val="22"/>
        </w:rPr>
        <w:t>1</w:t>
      </w:r>
      <w:r>
        <w:rPr>
          <w:rFonts w:ascii="Palatino Linotype" w:hAnsi="Palatino Linotype"/>
          <w:b/>
          <w:sz w:val="22"/>
        </w:rPr>
        <w:t>34 partie</w:t>
      </w:r>
      <w:r w:rsidRPr="009474D1">
        <w:rPr>
          <w:rFonts w:ascii="Palatino Linotype" w:hAnsi="Palatino Linotype"/>
          <w:b/>
          <w:sz w:val="22"/>
        </w:rPr>
        <w:t xml:space="preserve">, </w:t>
      </w:r>
      <w:r w:rsidRPr="009474D1">
        <w:rPr>
          <w:rFonts w:ascii="Palatino Linotype" w:hAnsi="Palatino Linotype"/>
          <w:sz w:val="22"/>
        </w:rPr>
        <w:t xml:space="preserve">kwestionując ogółem </w:t>
      </w:r>
      <w:r w:rsidRPr="000D1C62">
        <w:rPr>
          <w:rFonts w:ascii="Palatino Linotype" w:hAnsi="Palatino Linotype"/>
          <w:b/>
          <w:sz w:val="22"/>
        </w:rPr>
        <w:t>14</w:t>
      </w:r>
      <w:r w:rsidRPr="009474D1">
        <w:rPr>
          <w:rFonts w:ascii="Palatino Linotype" w:hAnsi="Palatino Linotype"/>
          <w:b/>
          <w:sz w:val="22"/>
        </w:rPr>
        <w:t xml:space="preserve"> </w:t>
      </w:r>
      <w:r w:rsidRPr="009474D1">
        <w:rPr>
          <w:rFonts w:ascii="Palatino Linotype" w:hAnsi="Palatino Linotype"/>
          <w:sz w:val="22"/>
        </w:rPr>
        <w:t>(</w:t>
      </w:r>
      <w:r>
        <w:rPr>
          <w:rFonts w:ascii="Palatino Linotype" w:hAnsi="Palatino Linotype"/>
          <w:b/>
          <w:sz w:val="22"/>
        </w:rPr>
        <w:t>10,45</w:t>
      </w:r>
      <w:r w:rsidRPr="009474D1">
        <w:rPr>
          <w:rFonts w:ascii="Palatino Linotype" w:hAnsi="Palatino Linotype"/>
          <w:sz w:val="22"/>
        </w:rPr>
        <w:t xml:space="preserve"> </w:t>
      </w:r>
      <w:r w:rsidRPr="009474D1">
        <w:rPr>
          <w:rFonts w:ascii="Palatino Linotype" w:hAnsi="Palatino Linotype"/>
          <w:b/>
          <w:sz w:val="22"/>
        </w:rPr>
        <w:t>proc</w:t>
      </w:r>
      <w:r w:rsidRPr="009474D1">
        <w:rPr>
          <w:rFonts w:ascii="Palatino Linotype" w:hAnsi="Palatino Linotype"/>
          <w:sz w:val="22"/>
        </w:rPr>
        <w:t xml:space="preserve">.), z czego: </w:t>
      </w:r>
    </w:p>
    <w:p w14:paraId="677420AA" w14:textId="77777777" w:rsidR="0050255A" w:rsidRPr="00703B91" w:rsidRDefault="0050255A" w:rsidP="0050255A">
      <w:pPr>
        <w:pStyle w:val="Tekstpodstawowy"/>
        <w:numPr>
          <w:ilvl w:val="0"/>
          <w:numId w:val="6"/>
        </w:numPr>
        <w:tabs>
          <w:tab w:val="clear" w:pos="1080"/>
          <w:tab w:val="num" w:pos="284"/>
        </w:tabs>
        <w:spacing w:line="264" w:lineRule="auto"/>
        <w:ind w:left="709" w:hanging="709"/>
        <w:rPr>
          <w:rFonts w:ascii="Palatino Linotype" w:hAnsi="Palatino Linotype"/>
          <w:spacing w:val="0"/>
          <w:sz w:val="22"/>
        </w:rPr>
      </w:pPr>
      <w:r w:rsidRPr="00703B91">
        <w:rPr>
          <w:rFonts w:ascii="Palatino Linotype" w:hAnsi="Palatino Linotype"/>
          <w:b/>
          <w:spacing w:val="0"/>
          <w:sz w:val="22"/>
        </w:rPr>
        <w:t>34</w:t>
      </w:r>
      <w:r w:rsidRPr="00703B91">
        <w:rPr>
          <w:rFonts w:ascii="Palatino Linotype" w:hAnsi="Palatino Linotype"/>
          <w:spacing w:val="0"/>
          <w:sz w:val="22"/>
        </w:rPr>
        <w:t xml:space="preserve"> </w:t>
      </w:r>
      <w:r w:rsidRPr="00703B91">
        <w:rPr>
          <w:rFonts w:ascii="Palatino Linotype" w:hAnsi="Palatino Linotype"/>
          <w:b/>
          <w:spacing w:val="0"/>
          <w:sz w:val="22"/>
        </w:rPr>
        <w:t>–</w:t>
      </w:r>
      <w:r w:rsidRPr="00703B91">
        <w:rPr>
          <w:rFonts w:ascii="Palatino Linotype" w:hAnsi="Palatino Linotype"/>
          <w:spacing w:val="0"/>
          <w:sz w:val="22"/>
        </w:rPr>
        <w:t xml:space="preserve"> </w:t>
      </w:r>
      <w:r w:rsidRPr="00703B91">
        <w:rPr>
          <w:rFonts w:ascii="Palatino Linotype" w:hAnsi="Palatino Linotype"/>
          <w:b/>
          <w:spacing w:val="0"/>
          <w:sz w:val="22"/>
        </w:rPr>
        <w:t>wyroby konfekcyjne z tkanin i dzianin dla niemowląt i małych dzieci</w:t>
      </w:r>
      <w:r w:rsidRPr="00703B91">
        <w:rPr>
          <w:rFonts w:ascii="Palatino Linotype" w:hAnsi="Palatino Linotype"/>
          <w:spacing w:val="0"/>
          <w:sz w:val="22"/>
        </w:rPr>
        <w:t xml:space="preserve">, kwestionując </w:t>
      </w:r>
      <w:r w:rsidRPr="00703B91">
        <w:rPr>
          <w:rFonts w:ascii="Palatino Linotype" w:hAnsi="Palatino Linotype"/>
          <w:b/>
          <w:spacing w:val="0"/>
          <w:sz w:val="22"/>
        </w:rPr>
        <w:t>2</w:t>
      </w:r>
      <w:r w:rsidRPr="00703B91">
        <w:rPr>
          <w:rFonts w:ascii="Palatino Linotype" w:hAnsi="Palatino Linotype"/>
          <w:spacing w:val="0"/>
          <w:sz w:val="22"/>
        </w:rPr>
        <w:t xml:space="preserve">; </w:t>
      </w:r>
    </w:p>
    <w:p w14:paraId="6D15F5EB" w14:textId="77777777" w:rsidR="0050255A" w:rsidRPr="009474D1" w:rsidRDefault="0050255A" w:rsidP="0050255A">
      <w:pPr>
        <w:pStyle w:val="Tekstpodstawowy"/>
        <w:numPr>
          <w:ilvl w:val="0"/>
          <w:numId w:val="6"/>
        </w:numPr>
        <w:tabs>
          <w:tab w:val="clear" w:pos="1080"/>
          <w:tab w:val="num" w:pos="284"/>
        </w:tabs>
        <w:spacing w:line="264" w:lineRule="auto"/>
        <w:ind w:left="709" w:hanging="709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33</w:t>
      </w:r>
      <w:r w:rsidRPr="009474D1">
        <w:rPr>
          <w:rFonts w:ascii="Palatino Linotype" w:hAnsi="Palatino Linotype"/>
          <w:b/>
          <w:sz w:val="22"/>
        </w:rPr>
        <w:t xml:space="preserve"> – </w:t>
      </w:r>
      <w:r>
        <w:rPr>
          <w:rFonts w:ascii="Palatino Linotype" w:hAnsi="Palatino Linotype"/>
          <w:b/>
          <w:sz w:val="22"/>
        </w:rPr>
        <w:t>ręczniki i stroje kąpielowe</w:t>
      </w:r>
      <w:r w:rsidRPr="009474D1">
        <w:rPr>
          <w:rFonts w:ascii="Palatino Linotype" w:hAnsi="Palatino Linotype"/>
          <w:sz w:val="22"/>
        </w:rPr>
        <w:t xml:space="preserve">, kwestionując </w:t>
      </w:r>
      <w:r w:rsidRPr="000D1C62">
        <w:rPr>
          <w:rFonts w:ascii="Palatino Linotype" w:hAnsi="Palatino Linotype"/>
          <w:b/>
          <w:sz w:val="22"/>
        </w:rPr>
        <w:t>6</w:t>
      </w:r>
      <w:r w:rsidRPr="009474D1">
        <w:rPr>
          <w:rFonts w:ascii="Palatino Linotype" w:hAnsi="Palatino Linotype"/>
          <w:sz w:val="22"/>
        </w:rPr>
        <w:t xml:space="preserve">; </w:t>
      </w:r>
    </w:p>
    <w:p w14:paraId="7E88223E" w14:textId="77777777" w:rsidR="0050255A" w:rsidRPr="00C52D68" w:rsidRDefault="0050255A" w:rsidP="0050255A">
      <w:pPr>
        <w:pStyle w:val="Tekstpodstawowy"/>
        <w:numPr>
          <w:ilvl w:val="0"/>
          <w:numId w:val="6"/>
        </w:numPr>
        <w:tabs>
          <w:tab w:val="clear" w:pos="1080"/>
          <w:tab w:val="num" w:pos="284"/>
        </w:tabs>
        <w:spacing w:line="264" w:lineRule="auto"/>
        <w:ind w:left="709" w:hanging="709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33</w:t>
      </w:r>
      <w:r w:rsidRPr="009474D1">
        <w:rPr>
          <w:rFonts w:ascii="Palatino Linotype" w:hAnsi="Palatino Linotype"/>
          <w:sz w:val="22"/>
        </w:rPr>
        <w:t xml:space="preserve"> – </w:t>
      </w:r>
      <w:r w:rsidRPr="000D1C62">
        <w:rPr>
          <w:rFonts w:ascii="Palatino Linotype" w:hAnsi="Palatino Linotype"/>
          <w:b/>
          <w:sz w:val="22"/>
        </w:rPr>
        <w:t>odzież sportowa</w:t>
      </w:r>
      <w:r w:rsidRPr="009474D1">
        <w:rPr>
          <w:rFonts w:ascii="Palatino Linotype" w:hAnsi="Palatino Linotype"/>
          <w:b/>
          <w:sz w:val="22"/>
        </w:rPr>
        <w:t>,</w:t>
      </w:r>
      <w:r>
        <w:rPr>
          <w:rFonts w:ascii="Palatino Linotype" w:hAnsi="Palatino Linotype"/>
          <w:b/>
          <w:sz w:val="22"/>
        </w:rPr>
        <w:t xml:space="preserve"> </w:t>
      </w:r>
      <w:r w:rsidRPr="000D1C62">
        <w:rPr>
          <w:rFonts w:ascii="Palatino Linotype" w:hAnsi="Palatino Linotype"/>
          <w:sz w:val="22"/>
        </w:rPr>
        <w:t>nie wnosząc uwag</w:t>
      </w:r>
      <w:r>
        <w:rPr>
          <w:rFonts w:ascii="Palatino Linotype" w:hAnsi="Palatino Linotype"/>
          <w:b/>
          <w:sz w:val="22"/>
        </w:rPr>
        <w:t>;</w:t>
      </w:r>
    </w:p>
    <w:p w14:paraId="479697B0" w14:textId="77777777" w:rsidR="0050255A" w:rsidRPr="009474D1" w:rsidRDefault="0050255A" w:rsidP="0050255A">
      <w:pPr>
        <w:pStyle w:val="Tekstpodstawowy"/>
        <w:numPr>
          <w:ilvl w:val="0"/>
          <w:numId w:val="6"/>
        </w:numPr>
        <w:tabs>
          <w:tab w:val="clear" w:pos="1080"/>
          <w:tab w:val="num" w:pos="284"/>
        </w:tabs>
        <w:spacing w:line="264" w:lineRule="auto"/>
        <w:ind w:left="709" w:hanging="709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 xml:space="preserve">34 </w:t>
      </w:r>
      <w:r w:rsidRPr="009474D1">
        <w:rPr>
          <w:rFonts w:ascii="Palatino Linotype" w:hAnsi="Palatino Linotype"/>
          <w:sz w:val="22"/>
        </w:rPr>
        <w:t>–</w:t>
      </w:r>
      <w:r>
        <w:rPr>
          <w:rFonts w:ascii="Palatino Linotype" w:hAnsi="Palatino Linotype"/>
          <w:b/>
          <w:sz w:val="22"/>
        </w:rPr>
        <w:t xml:space="preserve"> konfekcja z tkanin i dzianin dla dorosłych, </w:t>
      </w:r>
      <w:r w:rsidRPr="00C52D68">
        <w:rPr>
          <w:rFonts w:ascii="Palatino Linotype" w:hAnsi="Palatino Linotype"/>
          <w:sz w:val="22"/>
        </w:rPr>
        <w:t>kwestionując</w:t>
      </w:r>
      <w:r>
        <w:rPr>
          <w:rFonts w:ascii="Palatino Linotype" w:hAnsi="Palatino Linotype"/>
          <w:b/>
          <w:sz w:val="22"/>
        </w:rPr>
        <w:t xml:space="preserve"> 6.</w:t>
      </w:r>
      <w:r w:rsidRPr="009474D1">
        <w:rPr>
          <w:rFonts w:ascii="Palatino Linotype" w:hAnsi="Palatino Linotype"/>
          <w:sz w:val="22"/>
        </w:rPr>
        <w:t xml:space="preserve"> </w:t>
      </w:r>
    </w:p>
    <w:p w14:paraId="77461BD1" w14:textId="77777777" w:rsidR="0050255A" w:rsidRPr="009474D1" w:rsidRDefault="0050255A" w:rsidP="0050255A">
      <w:pPr>
        <w:pStyle w:val="Tekstpodstawowy"/>
        <w:spacing w:line="264" w:lineRule="auto"/>
        <w:rPr>
          <w:rFonts w:ascii="Palatino Linotype" w:hAnsi="Palatino Linotype"/>
          <w:sz w:val="22"/>
        </w:rPr>
      </w:pPr>
    </w:p>
    <w:p w14:paraId="57A61BCF" w14:textId="77777777" w:rsidR="0050255A" w:rsidRPr="009474D1" w:rsidRDefault="0050255A" w:rsidP="0050255A">
      <w:pPr>
        <w:pStyle w:val="Tekstpodstawowy"/>
        <w:spacing w:line="264" w:lineRule="auto"/>
        <w:ind w:firstLine="851"/>
        <w:rPr>
          <w:rFonts w:ascii="Palatino Linotype" w:hAnsi="Palatino Linotype"/>
          <w:sz w:val="22"/>
        </w:rPr>
      </w:pPr>
      <w:r w:rsidRPr="009474D1">
        <w:rPr>
          <w:rFonts w:ascii="Palatino Linotype" w:hAnsi="Palatino Linotype"/>
          <w:sz w:val="22"/>
        </w:rPr>
        <w:t xml:space="preserve">Laboratoryjnie zbadano </w:t>
      </w:r>
      <w:r>
        <w:rPr>
          <w:rFonts w:ascii="Palatino Linotype" w:hAnsi="Palatino Linotype"/>
          <w:b/>
          <w:sz w:val="22"/>
        </w:rPr>
        <w:t>25</w:t>
      </w:r>
      <w:r w:rsidRPr="009474D1">
        <w:rPr>
          <w:rFonts w:ascii="Palatino Linotype" w:hAnsi="Palatino Linotype"/>
          <w:b/>
          <w:sz w:val="22"/>
        </w:rPr>
        <w:t xml:space="preserve"> partii, </w:t>
      </w:r>
      <w:r w:rsidRPr="009474D1">
        <w:rPr>
          <w:rFonts w:ascii="Palatino Linotype" w:hAnsi="Palatino Linotype"/>
          <w:sz w:val="22"/>
        </w:rPr>
        <w:t xml:space="preserve">kwestionując </w:t>
      </w:r>
      <w:r w:rsidRPr="00EC34F7">
        <w:rPr>
          <w:rFonts w:ascii="Palatino Linotype" w:hAnsi="Palatino Linotype"/>
          <w:b/>
          <w:sz w:val="22"/>
        </w:rPr>
        <w:t>3</w:t>
      </w:r>
      <w:r w:rsidRPr="009474D1">
        <w:rPr>
          <w:rFonts w:ascii="Palatino Linotype" w:hAnsi="Palatino Linotype"/>
          <w:b/>
          <w:sz w:val="22"/>
        </w:rPr>
        <w:t xml:space="preserve"> (</w:t>
      </w:r>
      <w:r>
        <w:rPr>
          <w:rFonts w:ascii="Palatino Linotype" w:hAnsi="Palatino Linotype"/>
          <w:b/>
          <w:sz w:val="22"/>
        </w:rPr>
        <w:t>12,00</w:t>
      </w:r>
      <w:r w:rsidRPr="009474D1">
        <w:rPr>
          <w:rFonts w:ascii="Palatino Linotype" w:hAnsi="Palatino Linotype"/>
          <w:b/>
          <w:sz w:val="22"/>
        </w:rPr>
        <w:t xml:space="preserve"> proc.)</w:t>
      </w:r>
      <w:r w:rsidRPr="009474D1">
        <w:rPr>
          <w:rFonts w:ascii="Palatino Linotype" w:hAnsi="Palatino Linotype"/>
          <w:sz w:val="22"/>
        </w:rPr>
        <w:t xml:space="preserve"> w zakresie składu su</w:t>
      </w:r>
      <w:r>
        <w:rPr>
          <w:rFonts w:ascii="Palatino Linotype" w:hAnsi="Palatino Linotype"/>
          <w:sz w:val="22"/>
        </w:rPr>
        <w:softHyphen/>
      </w:r>
      <w:r w:rsidRPr="009474D1">
        <w:rPr>
          <w:rFonts w:ascii="Palatino Linotype" w:hAnsi="Palatino Linotype"/>
          <w:sz w:val="22"/>
        </w:rPr>
        <w:t xml:space="preserve">rowcowego. </w:t>
      </w:r>
    </w:p>
    <w:p w14:paraId="1A85A9D8" w14:textId="77777777" w:rsidR="0050255A" w:rsidRPr="009474D1" w:rsidRDefault="0050255A" w:rsidP="0050255A">
      <w:pPr>
        <w:pStyle w:val="Tekstpodstawowy"/>
        <w:spacing w:line="264" w:lineRule="auto"/>
        <w:ind w:firstLine="851"/>
        <w:rPr>
          <w:rFonts w:ascii="Palatino Linotype" w:hAnsi="Palatino Linotype"/>
          <w:sz w:val="22"/>
        </w:rPr>
      </w:pPr>
      <w:r w:rsidRPr="009474D1">
        <w:rPr>
          <w:rFonts w:ascii="Palatino Linotype" w:hAnsi="Palatino Linotype"/>
          <w:sz w:val="22"/>
        </w:rPr>
        <w:t>Oznakowanie zbadano dla wszystkich</w:t>
      </w:r>
      <w:r w:rsidRPr="009474D1">
        <w:rPr>
          <w:rFonts w:ascii="Palatino Linotype" w:hAnsi="Palatino Linotype"/>
          <w:b/>
          <w:sz w:val="22"/>
        </w:rPr>
        <w:t xml:space="preserve"> 1</w:t>
      </w:r>
      <w:r>
        <w:rPr>
          <w:rFonts w:ascii="Palatino Linotype" w:hAnsi="Palatino Linotype"/>
          <w:b/>
          <w:sz w:val="22"/>
        </w:rPr>
        <w:t>34</w:t>
      </w:r>
      <w:r w:rsidRPr="009474D1">
        <w:rPr>
          <w:rFonts w:ascii="Palatino Linotype" w:hAnsi="Palatino Linotype"/>
          <w:b/>
          <w:sz w:val="22"/>
        </w:rPr>
        <w:t xml:space="preserve"> partii</w:t>
      </w:r>
      <w:r>
        <w:rPr>
          <w:rFonts w:ascii="Palatino Linotype" w:hAnsi="Palatino Linotype"/>
          <w:b/>
          <w:sz w:val="22"/>
        </w:rPr>
        <w:t>,</w:t>
      </w:r>
      <w:r w:rsidRPr="009474D1">
        <w:rPr>
          <w:rFonts w:ascii="Palatino Linotype" w:hAnsi="Palatino Linotype"/>
          <w:sz w:val="22"/>
        </w:rPr>
        <w:t xml:space="preserve"> ujawniając nieprawidłowości </w:t>
      </w:r>
      <w:r>
        <w:rPr>
          <w:rFonts w:ascii="Palatino Linotype" w:hAnsi="Palatino Linotype"/>
          <w:sz w:val="22"/>
        </w:rPr>
        <w:t xml:space="preserve">                    </w:t>
      </w:r>
      <w:r w:rsidRPr="009474D1">
        <w:rPr>
          <w:rFonts w:ascii="Palatino Linotype" w:hAnsi="Palatino Linotype"/>
          <w:sz w:val="22"/>
        </w:rPr>
        <w:t xml:space="preserve">w </w:t>
      </w:r>
      <w:r>
        <w:rPr>
          <w:rFonts w:ascii="Palatino Linotype" w:hAnsi="Palatino Linotype"/>
          <w:b/>
          <w:sz w:val="22"/>
        </w:rPr>
        <w:t>12</w:t>
      </w:r>
      <w:r w:rsidRPr="009474D1">
        <w:rPr>
          <w:rFonts w:ascii="Palatino Linotype" w:hAnsi="Palatino Linotype"/>
          <w:b/>
          <w:sz w:val="22"/>
        </w:rPr>
        <w:t xml:space="preserve"> par</w:t>
      </w:r>
      <w:r>
        <w:rPr>
          <w:rFonts w:ascii="Palatino Linotype" w:hAnsi="Palatino Linotype"/>
          <w:b/>
          <w:sz w:val="22"/>
        </w:rPr>
        <w:softHyphen/>
      </w:r>
      <w:r w:rsidRPr="009474D1">
        <w:rPr>
          <w:rFonts w:ascii="Palatino Linotype" w:hAnsi="Palatino Linotype"/>
          <w:b/>
          <w:sz w:val="22"/>
        </w:rPr>
        <w:t>tiach</w:t>
      </w:r>
      <w:r w:rsidRPr="009474D1">
        <w:rPr>
          <w:rFonts w:ascii="Palatino Linotype" w:hAnsi="Palatino Linotype"/>
          <w:sz w:val="22"/>
        </w:rPr>
        <w:t>.</w:t>
      </w:r>
    </w:p>
    <w:p w14:paraId="14D18E8D" w14:textId="77777777" w:rsidR="0050255A" w:rsidRPr="009474D1" w:rsidRDefault="0050255A" w:rsidP="0050255A">
      <w:pPr>
        <w:pStyle w:val="Tekstpodstawowy"/>
        <w:spacing w:line="264" w:lineRule="auto"/>
        <w:ind w:firstLine="851"/>
        <w:rPr>
          <w:rFonts w:ascii="Palatino Linotype" w:hAnsi="Palatino Linotype"/>
          <w:sz w:val="22"/>
        </w:rPr>
      </w:pPr>
      <w:r w:rsidRPr="009474D1">
        <w:rPr>
          <w:rFonts w:ascii="Palatino Linotype" w:hAnsi="Palatino Linotype"/>
          <w:sz w:val="22"/>
        </w:rPr>
        <w:t>Podczas kontroli dokonano również oceny organoleptycznej produktów włókienni</w:t>
      </w:r>
      <w:r>
        <w:rPr>
          <w:rFonts w:ascii="Palatino Linotype" w:hAnsi="Palatino Linotype"/>
          <w:sz w:val="22"/>
        </w:rPr>
        <w:softHyphen/>
      </w:r>
      <w:r w:rsidRPr="009474D1">
        <w:rPr>
          <w:rFonts w:ascii="Palatino Linotype" w:hAnsi="Palatino Linotype"/>
          <w:sz w:val="22"/>
        </w:rPr>
        <w:t xml:space="preserve">czych sprawdzając </w:t>
      </w:r>
      <w:r w:rsidRPr="00672F9A">
        <w:rPr>
          <w:rFonts w:ascii="Palatino Linotype" w:hAnsi="Palatino Linotype"/>
          <w:b/>
          <w:sz w:val="22"/>
        </w:rPr>
        <w:t>1</w:t>
      </w:r>
      <w:r>
        <w:rPr>
          <w:rFonts w:ascii="Palatino Linotype" w:hAnsi="Palatino Linotype"/>
          <w:b/>
          <w:sz w:val="22"/>
        </w:rPr>
        <w:t>09</w:t>
      </w:r>
      <w:r w:rsidRPr="009474D1">
        <w:rPr>
          <w:rFonts w:ascii="Palatino Linotype" w:hAnsi="Palatino Linotype"/>
          <w:b/>
          <w:sz w:val="22"/>
        </w:rPr>
        <w:t xml:space="preserve"> partii, </w:t>
      </w:r>
      <w:r w:rsidRPr="00672F9A">
        <w:rPr>
          <w:rFonts w:ascii="Palatino Linotype" w:hAnsi="Palatino Linotype"/>
          <w:sz w:val="22"/>
        </w:rPr>
        <w:t>nie wnosząc uwag</w:t>
      </w:r>
      <w:r w:rsidRPr="009474D1">
        <w:rPr>
          <w:rFonts w:ascii="Palatino Linotype" w:hAnsi="Palatino Linotype"/>
          <w:sz w:val="22"/>
        </w:rPr>
        <w:t>.</w:t>
      </w:r>
    </w:p>
    <w:p w14:paraId="46566AD9" w14:textId="77777777" w:rsidR="0050255A" w:rsidRDefault="0050255A" w:rsidP="0050255A">
      <w:pPr>
        <w:spacing w:line="264" w:lineRule="auto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 xml:space="preserve"> </w:t>
      </w:r>
    </w:p>
    <w:p w14:paraId="538E4E32" w14:textId="77777777" w:rsidR="0050255A" w:rsidRPr="0050255A" w:rsidRDefault="0050255A" w:rsidP="0050255A">
      <w:pPr>
        <w:spacing w:line="264" w:lineRule="auto"/>
        <w:jc w:val="center"/>
        <w:rPr>
          <w:rFonts w:ascii="Palatino Linotype" w:hAnsi="Palatino Linotype"/>
          <w:b/>
          <w:i/>
          <w:smallCaps/>
          <w:spacing w:val="2"/>
          <w:sz w:val="24"/>
          <w:szCs w:val="24"/>
          <w:u w:val="single"/>
        </w:rPr>
      </w:pPr>
      <w:r w:rsidRPr="0050255A">
        <w:rPr>
          <w:rFonts w:ascii="Palatino Linotype" w:hAnsi="Palatino Linotype"/>
          <w:b/>
          <w:i/>
          <w:smallCaps/>
          <w:spacing w:val="2"/>
          <w:sz w:val="24"/>
          <w:szCs w:val="24"/>
          <w:u w:val="single"/>
        </w:rPr>
        <w:t xml:space="preserve">WYROBY  KONFEKCYJNE Z TKANIN I DZIANIN </w:t>
      </w:r>
    </w:p>
    <w:p w14:paraId="155AC994" w14:textId="77777777" w:rsidR="0050255A" w:rsidRPr="0050255A" w:rsidRDefault="0050255A" w:rsidP="0050255A">
      <w:pPr>
        <w:spacing w:line="264" w:lineRule="auto"/>
        <w:jc w:val="center"/>
        <w:rPr>
          <w:rFonts w:ascii="Palatino Linotype" w:hAnsi="Palatino Linotype"/>
          <w:b/>
          <w:i/>
          <w:smallCaps/>
          <w:spacing w:val="2"/>
          <w:sz w:val="24"/>
          <w:szCs w:val="24"/>
          <w:u w:val="single"/>
        </w:rPr>
      </w:pPr>
      <w:r w:rsidRPr="0050255A">
        <w:rPr>
          <w:rFonts w:ascii="Palatino Linotype" w:hAnsi="Palatino Linotype"/>
          <w:b/>
          <w:i/>
          <w:smallCaps/>
          <w:spacing w:val="2"/>
          <w:sz w:val="24"/>
          <w:szCs w:val="24"/>
          <w:u w:val="single"/>
        </w:rPr>
        <w:t xml:space="preserve">DLA NIEMOWLĄT I MAŁYCH DZIECI   </w:t>
      </w:r>
    </w:p>
    <w:p w14:paraId="6975206C" w14:textId="77777777" w:rsidR="0050255A" w:rsidRPr="0050255A" w:rsidRDefault="0050255A" w:rsidP="0050255A">
      <w:pPr>
        <w:pStyle w:val="Tekstpodstawowy"/>
        <w:spacing w:line="264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50255A">
        <w:rPr>
          <w:rFonts w:ascii="Palatino Linotype" w:hAnsi="Palatino Linotype"/>
          <w:b/>
          <w:sz w:val="24"/>
          <w:szCs w:val="24"/>
        </w:rPr>
        <w:t>SZCZEGÓŁOWE  USTALENIA  KONTROLI</w:t>
      </w:r>
    </w:p>
    <w:p w14:paraId="4D69B43D" w14:textId="77777777" w:rsidR="0050255A" w:rsidRPr="0050255A" w:rsidRDefault="0050255A" w:rsidP="0050255A">
      <w:pPr>
        <w:spacing w:line="264" w:lineRule="auto"/>
        <w:jc w:val="both"/>
        <w:rPr>
          <w:rFonts w:ascii="Palatino Linotype" w:hAnsi="Palatino Linotype"/>
          <w:spacing w:val="2"/>
          <w:sz w:val="24"/>
          <w:szCs w:val="24"/>
        </w:rPr>
      </w:pPr>
      <w:r w:rsidRPr="0050255A">
        <w:rPr>
          <w:rFonts w:ascii="Palatino Linotype" w:hAnsi="Palatino Linotype"/>
          <w:spacing w:val="2"/>
          <w:sz w:val="24"/>
          <w:szCs w:val="24"/>
        </w:rPr>
        <w:t xml:space="preserve"> </w:t>
      </w:r>
    </w:p>
    <w:p w14:paraId="6B345C4D" w14:textId="77777777" w:rsidR="0050255A" w:rsidRPr="009474D1" w:rsidRDefault="0050255A" w:rsidP="0050255A">
      <w:pPr>
        <w:pStyle w:val="NagwekI"/>
        <w:tabs>
          <w:tab w:val="clear" w:pos="567"/>
          <w:tab w:val="left" w:pos="720"/>
        </w:tabs>
        <w:spacing w:line="264" w:lineRule="auto"/>
        <w:rPr>
          <w:rFonts w:ascii="Palatino Linotype" w:hAnsi="Palatino Linotype"/>
          <w:spacing w:val="2"/>
          <w:sz w:val="22"/>
          <w:szCs w:val="22"/>
        </w:rPr>
      </w:pPr>
      <w:r w:rsidRPr="009474D1">
        <w:rPr>
          <w:rFonts w:ascii="Palatino Linotype" w:hAnsi="Palatino Linotype"/>
          <w:b w:val="0"/>
          <w:spacing w:val="2"/>
          <w:sz w:val="22"/>
          <w:szCs w:val="22"/>
        </w:rPr>
        <w:t xml:space="preserve">Zrealizowano </w:t>
      </w:r>
      <w:r w:rsidRPr="00444A4A">
        <w:rPr>
          <w:rFonts w:ascii="Palatino Linotype" w:hAnsi="Palatino Linotype"/>
          <w:spacing w:val="2"/>
          <w:sz w:val="22"/>
          <w:szCs w:val="22"/>
        </w:rPr>
        <w:t>7</w:t>
      </w:r>
      <w:r w:rsidRPr="009474D1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>kontroli.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ab/>
      </w:r>
    </w:p>
    <w:p w14:paraId="52C5F580" w14:textId="77777777" w:rsidR="0050255A" w:rsidRPr="009474D1" w:rsidRDefault="0050255A" w:rsidP="0050255A">
      <w:pPr>
        <w:pStyle w:val="NagwekI"/>
        <w:tabs>
          <w:tab w:val="clear" w:pos="567"/>
          <w:tab w:val="left" w:pos="720"/>
        </w:tabs>
        <w:spacing w:line="264" w:lineRule="auto"/>
        <w:rPr>
          <w:rFonts w:ascii="Palatino Linotype" w:hAnsi="Palatino Linotype"/>
          <w:spacing w:val="2"/>
          <w:sz w:val="22"/>
          <w:szCs w:val="22"/>
        </w:rPr>
      </w:pPr>
      <w:r w:rsidRPr="009474D1">
        <w:rPr>
          <w:rFonts w:ascii="Palatino Linotype" w:hAnsi="Palatino Linotype"/>
          <w:b w:val="0"/>
          <w:spacing w:val="2"/>
          <w:sz w:val="22"/>
          <w:szCs w:val="22"/>
        </w:rPr>
        <w:t xml:space="preserve">Oceniono łącznie </w:t>
      </w:r>
      <w:r>
        <w:rPr>
          <w:rFonts w:ascii="Palatino Linotype" w:hAnsi="Palatino Linotype"/>
          <w:spacing w:val="2"/>
          <w:sz w:val="22"/>
          <w:szCs w:val="22"/>
        </w:rPr>
        <w:t>34</w:t>
      </w:r>
      <w:r w:rsidRPr="009474D1">
        <w:rPr>
          <w:rFonts w:ascii="Palatino Linotype" w:hAnsi="Palatino Linotype"/>
          <w:spacing w:val="2"/>
          <w:sz w:val="22"/>
          <w:szCs w:val="22"/>
        </w:rPr>
        <w:t xml:space="preserve"> parti</w:t>
      </w:r>
      <w:r>
        <w:rPr>
          <w:rFonts w:ascii="Palatino Linotype" w:hAnsi="Palatino Linotype"/>
          <w:spacing w:val="2"/>
          <w:sz w:val="22"/>
          <w:szCs w:val="22"/>
        </w:rPr>
        <w:t>e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 xml:space="preserve"> </w:t>
      </w:r>
      <w:r>
        <w:rPr>
          <w:rFonts w:ascii="Palatino Linotype" w:hAnsi="Palatino Linotype"/>
          <w:b w:val="0"/>
          <w:spacing w:val="2"/>
          <w:sz w:val="22"/>
          <w:szCs w:val="22"/>
        </w:rPr>
        <w:t xml:space="preserve">produkcji krajowej, 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 xml:space="preserve">z czego zakwestionowano </w:t>
      </w:r>
      <w:r w:rsidRPr="00B711E8">
        <w:rPr>
          <w:rFonts w:ascii="Palatino Linotype" w:hAnsi="Palatino Linotype"/>
          <w:spacing w:val="2"/>
          <w:sz w:val="22"/>
          <w:szCs w:val="22"/>
        </w:rPr>
        <w:t>2</w:t>
      </w:r>
      <w:r w:rsidRPr="009474D1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>(</w:t>
      </w:r>
      <w:r w:rsidRPr="00444A4A">
        <w:rPr>
          <w:rFonts w:ascii="Palatino Linotype" w:hAnsi="Palatino Linotype"/>
          <w:spacing w:val="2"/>
          <w:sz w:val="22"/>
          <w:szCs w:val="22"/>
        </w:rPr>
        <w:t>5,88</w:t>
      </w:r>
      <w:r w:rsidRPr="009474D1">
        <w:rPr>
          <w:rFonts w:ascii="Palatino Linotype" w:hAnsi="Palatino Linotype"/>
          <w:spacing w:val="2"/>
          <w:sz w:val="22"/>
          <w:szCs w:val="22"/>
        </w:rPr>
        <w:t xml:space="preserve"> proc.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>)</w:t>
      </w:r>
      <w:r>
        <w:rPr>
          <w:rFonts w:ascii="Palatino Linotype" w:hAnsi="Palatino Linotype"/>
          <w:b w:val="0"/>
          <w:spacing w:val="2"/>
          <w:sz w:val="22"/>
          <w:szCs w:val="22"/>
        </w:rPr>
        <w:t>.</w:t>
      </w:r>
    </w:p>
    <w:p w14:paraId="0F680F56" w14:textId="77777777" w:rsidR="0050255A" w:rsidRPr="009474D1" w:rsidRDefault="0050255A" w:rsidP="0050255A">
      <w:pPr>
        <w:pStyle w:val="NagwekI"/>
        <w:tabs>
          <w:tab w:val="clear" w:pos="567"/>
          <w:tab w:val="left" w:pos="720"/>
        </w:tabs>
        <w:spacing w:line="264" w:lineRule="auto"/>
        <w:rPr>
          <w:rFonts w:ascii="Palatino Linotype" w:hAnsi="Palatino Linotype"/>
          <w:b w:val="0"/>
          <w:i/>
          <w:spacing w:val="2"/>
          <w:sz w:val="22"/>
          <w:szCs w:val="22"/>
        </w:rPr>
      </w:pPr>
      <w:r w:rsidRPr="009474D1">
        <w:rPr>
          <w:rFonts w:ascii="Palatino Linotype" w:hAnsi="Palatino Linotype"/>
          <w:b w:val="0"/>
          <w:spacing w:val="2"/>
          <w:sz w:val="22"/>
          <w:szCs w:val="22"/>
        </w:rPr>
        <w:t xml:space="preserve"> </w:t>
      </w:r>
    </w:p>
    <w:p w14:paraId="262115EF" w14:textId="77777777" w:rsidR="0050255A" w:rsidRPr="009474D1" w:rsidRDefault="0050255A" w:rsidP="0050255A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ascii="Palatino Linotype" w:hAnsi="Palatino Linotype"/>
          <w:b/>
          <w:spacing w:val="2"/>
          <w:sz w:val="24"/>
          <w:szCs w:val="24"/>
        </w:rPr>
      </w:pPr>
      <w:r w:rsidRPr="009474D1">
        <w:rPr>
          <w:rFonts w:ascii="Palatino Linotype" w:hAnsi="Palatino Linotype"/>
          <w:b/>
          <w:spacing w:val="2"/>
          <w:sz w:val="24"/>
          <w:szCs w:val="24"/>
        </w:rPr>
        <w:t>Jakość wyrobów włókienniczych</w:t>
      </w:r>
    </w:p>
    <w:p w14:paraId="5E53346F" w14:textId="77777777" w:rsidR="0050255A" w:rsidRPr="009474D1" w:rsidRDefault="0050255A" w:rsidP="0050255A">
      <w:pPr>
        <w:spacing w:line="264" w:lineRule="auto"/>
        <w:ind w:firstLine="284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 xml:space="preserve">Badaniem objęto </w:t>
      </w:r>
      <w:r>
        <w:rPr>
          <w:rFonts w:ascii="Palatino Linotype" w:hAnsi="Palatino Linotype"/>
          <w:b/>
          <w:spacing w:val="2"/>
        </w:rPr>
        <w:t>34</w:t>
      </w:r>
      <w:r w:rsidRPr="009474D1">
        <w:rPr>
          <w:rFonts w:ascii="Palatino Linotype" w:hAnsi="Palatino Linotype"/>
          <w:spacing w:val="2"/>
        </w:rPr>
        <w:t xml:space="preserve"> parti</w:t>
      </w:r>
      <w:r>
        <w:rPr>
          <w:rFonts w:ascii="Palatino Linotype" w:hAnsi="Palatino Linotype"/>
          <w:spacing w:val="2"/>
        </w:rPr>
        <w:t>i</w:t>
      </w:r>
      <w:r w:rsidRPr="009474D1">
        <w:rPr>
          <w:rFonts w:ascii="Palatino Linotype" w:hAnsi="Palatino Linotype"/>
          <w:spacing w:val="2"/>
        </w:rPr>
        <w:t>, tj.:</w:t>
      </w:r>
    </w:p>
    <w:p w14:paraId="390F7285" w14:textId="77777777" w:rsidR="0050255A" w:rsidRPr="009474D1" w:rsidRDefault="0050255A" w:rsidP="0050255A">
      <w:pPr>
        <w:numPr>
          <w:ilvl w:val="0"/>
          <w:numId w:val="13"/>
        </w:numPr>
        <w:spacing w:after="0" w:line="264" w:lineRule="auto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b/>
          <w:spacing w:val="2"/>
        </w:rPr>
        <w:lastRenderedPageBreak/>
        <w:t>8</w:t>
      </w:r>
      <w:r w:rsidRPr="009474D1">
        <w:rPr>
          <w:rFonts w:ascii="Palatino Linotype" w:hAnsi="Palatino Linotype"/>
          <w:b/>
          <w:spacing w:val="2"/>
        </w:rPr>
        <w:t xml:space="preserve"> </w:t>
      </w:r>
      <w:r w:rsidRPr="009474D1">
        <w:rPr>
          <w:rFonts w:ascii="Palatino Linotype" w:hAnsi="Palatino Linotype"/>
          <w:spacing w:val="2"/>
        </w:rPr>
        <w:t xml:space="preserve">w laboratorium, </w:t>
      </w:r>
      <w:r>
        <w:rPr>
          <w:rFonts w:ascii="Palatino Linotype" w:hAnsi="Palatino Linotype"/>
          <w:spacing w:val="2"/>
        </w:rPr>
        <w:t xml:space="preserve">kwestionując </w:t>
      </w:r>
      <w:r w:rsidRPr="00152B6A">
        <w:rPr>
          <w:rFonts w:ascii="Palatino Linotype" w:hAnsi="Palatino Linotype"/>
          <w:b/>
          <w:spacing w:val="2"/>
        </w:rPr>
        <w:t>2</w:t>
      </w:r>
      <w:r w:rsidRPr="009474D1">
        <w:rPr>
          <w:rFonts w:ascii="Palatino Linotype" w:hAnsi="Palatino Linotype"/>
          <w:spacing w:val="2"/>
        </w:rPr>
        <w:t xml:space="preserve"> part</w:t>
      </w:r>
      <w:r>
        <w:rPr>
          <w:rFonts w:ascii="Palatino Linotype" w:hAnsi="Palatino Linotype"/>
          <w:spacing w:val="2"/>
        </w:rPr>
        <w:t>ie</w:t>
      </w:r>
      <w:r w:rsidRPr="009474D1">
        <w:rPr>
          <w:rFonts w:ascii="Palatino Linotype" w:hAnsi="Palatino Linotype"/>
          <w:spacing w:val="2"/>
        </w:rPr>
        <w:t xml:space="preserve">, </w:t>
      </w:r>
    </w:p>
    <w:p w14:paraId="20A93D3F" w14:textId="77777777" w:rsidR="0050255A" w:rsidRPr="009474D1" w:rsidRDefault="0050255A" w:rsidP="0050255A">
      <w:pPr>
        <w:numPr>
          <w:ilvl w:val="0"/>
          <w:numId w:val="13"/>
        </w:numPr>
        <w:spacing w:after="0" w:line="264" w:lineRule="auto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b/>
          <w:spacing w:val="2"/>
        </w:rPr>
        <w:t>26</w:t>
      </w:r>
      <w:r w:rsidRPr="009474D1">
        <w:rPr>
          <w:rFonts w:ascii="Palatino Linotype" w:hAnsi="Palatino Linotype"/>
          <w:b/>
          <w:spacing w:val="2"/>
        </w:rPr>
        <w:t xml:space="preserve"> </w:t>
      </w:r>
      <w:r w:rsidRPr="009474D1">
        <w:rPr>
          <w:rFonts w:ascii="Palatino Linotype" w:hAnsi="Palatino Linotype"/>
          <w:spacing w:val="2"/>
        </w:rPr>
        <w:t>oceniono organoleptycznie</w:t>
      </w:r>
      <w:r w:rsidRPr="00703B91">
        <w:rPr>
          <w:rFonts w:ascii="Palatino Linotype" w:hAnsi="Palatino Linotype"/>
          <w:spacing w:val="2"/>
        </w:rPr>
        <w:t>, nie</w:t>
      </w:r>
      <w:r>
        <w:rPr>
          <w:rFonts w:ascii="Palatino Linotype" w:hAnsi="Palatino Linotype"/>
          <w:spacing w:val="2"/>
        </w:rPr>
        <w:t xml:space="preserve"> wnosząc uwag</w:t>
      </w:r>
      <w:r w:rsidRPr="001036F2">
        <w:rPr>
          <w:rFonts w:ascii="Palatino Linotype" w:hAnsi="Palatino Linotype"/>
          <w:spacing w:val="2"/>
        </w:rPr>
        <w:t>.</w:t>
      </w:r>
    </w:p>
    <w:p w14:paraId="179F6711" w14:textId="77777777" w:rsidR="0050255A" w:rsidRPr="009474D1" w:rsidRDefault="0050255A" w:rsidP="0050255A">
      <w:pPr>
        <w:tabs>
          <w:tab w:val="num" w:pos="567"/>
        </w:tabs>
        <w:spacing w:line="264" w:lineRule="auto"/>
        <w:ind w:left="284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b/>
          <w:spacing w:val="2"/>
        </w:rPr>
        <w:t xml:space="preserve">  </w:t>
      </w:r>
    </w:p>
    <w:p w14:paraId="5941AE19" w14:textId="77777777" w:rsidR="0050255A" w:rsidRPr="009474D1" w:rsidRDefault="0050255A" w:rsidP="0050255A">
      <w:pPr>
        <w:spacing w:line="264" w:lineRule="auto"/>
        <w:jc w:val="both"/>
        <w:rPr>
          <w:rFonts w:ascii="Palatino Linotype" w:hAnsi="Palatino Linotype"/>
          <w:b/>
          <w:spacing w:val="2"/>
          <w:sz w:val="24"/>
          <w:szCs w:val="24"/>
        </w:rPr>
      </w:pPr>
      <w:r w:rsidRPr="009474D1">
        <w:rPr>
          <w:rFonts w:ascii="Palatino Linotype" w:hAnsi="Palatino Linotype"/>
          <w:b/>
          <w:spacing w:val="2"/>
        </w:rPr>
        <w:t>1.1.</w:t>
      </w:r>
      <w:r w:rsidRPr="009474D1">
        <w:rPr>
          <w:rFonts w:ascii="Palatino Linotype" w:hAnsi="Palatino Linotype"/>
          <w:spacing w:val="2"/>
        </w:rPr>
        <w:t xml:space="preserve"> </w:t>
      </w:r>
      <w:r w:rsidRPr="009474D1">
        <w:rPr>
          <w:rFonts w:ascii="Palatino Linotype" w:hAnsi="Palatino Linotype"/>
          <w:b/>
          <w:spacing w:val="2"/>
          <w:sz w:val="24"/>
          <w:szCs w:val="24"/>
        </w:rPr>
        <w:t>Badania laboratoryjne</w:t>
      </w:r>
      <w:r w:rsidRPr="009474D1">
        <w:rPr>
          <w:rFonts w:ascii="Palatino Linotype" w:hAnsi="Palatino Linotype"/>
          <w:spacing w:val="2"/>
        </w:rPr>
        <w:t xml:space="preserve"> </w:t>
      </w:r>
    </w:p>
    <w:p w14:paraId="47C0D464" w14:textId="77777777" w:rsidR="0050255A" w:rsidRPr="009474D1" w:rsidRDefault="0050255A" w:rsidP="0050255A">
      <w:pPr>
        <w:pStyle w:val="NagwekZnak"/>
        <w:spacing w:line="264" w:lineRule="auto"/>
        <w:ind w:firstLine="357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 xml:space="preserve"> Próbki pobrano z </w:t>
      </w:r>
      <w:r>
        <w:rPr>
          <w:rFonts w:ascii="Palatino Linotype" w:hAnsi="Palatino Linotype"/>
          <w:b/>
          <w:spacing w:val="2"/>
        </w:rPr>
        <w:t>8</w:t>
      </w:r>
      <w:r w:rsidRPr="009474D1">
        <w:rPr>
          <w:rFonts w:ascii="Palatino Linotype" w:hAnsi="Palatino Linotype"/>
          <w:b/>
          <w:spacing w:val="2"/>
        </w:rPr>
        <w:t xml:space="preserve"> partii</w:t>
      </w:r>
      <w:r>
        <w:rPr>
          <w:rFonts w:ascii="Palatino Linotype" w:hAnsi="Palatino Linotype"/>
          <w:b/>
          <w:spacing w:val="2"/>
        </w:rPr>
        <w:t xml:space="preserve"> </w:t>
      </w:r>
      <w:r w:rsidRPr="00C075A1">
        <w:rPr>
          <w:rFonts w:ascii="Palatino Linotype" w:hAnsi="Palatino Linotype"/>
          <w:spacing w:val="2"/>
        </w:rPr>
        <w:t>produkcji krajowej</w:t>
      </w:r>
      <w:r w:rsidRPr="009474D1">
        <w:rPr>
          <w:rFonts w:ascii="Palatino Linotype" w:hAnsi="Palatino Linotype"/>
          <w:spacing w:val="2"/>
        </w:rPr>
        <w:t>.</w:t>
      </w:r>
    </w:p>
    <w:p w14:paraId="4BA0DBF7" w14:textId="77777777" w:rsidR="0050255A" w:rsidRDefault="0050255A" w:rsidP="0050255A">
      <w:pPr>
        <w:pStyle w:val="NagwekZnak"/>
        <w:spacing w:line="264" w:lineRule="auto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 xml:space="preserve">       W toku badań dokonano sprawdzenia zgodności:</w:t>
      </w:r>
    </w:p>
    <w:p w14:paraId="75237230" w14:textId="77777777" w:rsidR="0050255A" w:rsidRPr="009474D1" w:rsidRDefault="0050255A" w:rsidP="0050255A">
      <w:pPr>
        <w:pStyle w:val="NagwekZnak"/>
        <w:spacing w:line="120" w:lineRule="auto"/>
        <w:jc w:val="both"/>
        <w:rPr>
          <w:rFonts w:ascii="Palatino Linotype" w:hAnsi="Palatino Linotype"/>
          <w:spacing w:val="2"/>
        </w:rPr>
      </w:pPr>
    </w:p>
    <w:p w14:paraId="6BE08502" w14:textId="77777777" w:rsidR="0050255A" w:rsidRPr="009474D1" w:rsidRDefault="0050255A" w:rsidP="0050255A">
      <w:pPr>
        <w:numPr>
          <w:ilvl w:val="0"/>
          <w:numId w:val="4"/>
        </w:numPr>
        <w:tabs>
          <w:tab w:val="clear" w:pos="1068"/>
          <w:tab w:val="num" w:pos="709"/>
        </w:tabs>
        <w:spacing w:after="0" w:line="264" w:lineRule="auto"/>
        <w:ind w:hanging="642"/>
        <w:jc w:val="both"/>
        <w:rPr>
          <w:rFonts w:ascii="Palatino Linotype" w:hAnsi="Palatino Linotype"/>
          <w:b/>
          <w:i/>
          <w:spacing w:val="2"/>
        </w:rPr>
      </w:pPr>
      <w:r w:rsidRPr="009474D1">
        <w:rPr>
          <w:rFonts w:ascii="Palatino Linotype" w:hAnsi="Palatino Linotype"/>
          <w:b/>
          <w:i/>
          <w:spacing w:val="2"/>
        </w:rPr>
        <w:t xml:space="preserve">składu surowcowego z deklarowanym </w:t>
      </w:r>
    </w:p>
    <w:p w14:paraId="1F5B9B62" w14:textId="77777777" w:rsidR="0050255A" w:rsidRPr="00D15501" w:rsidRDefault="0050255A" w:rsidP="0050255A">
      <w:pPr>
        <w:spacing w:line="264" w:lineRule="auto"/>
        <w:ind w:left="709"/>
        <w:jc w:val="both"/>
        <w:rPr>
          <w:rFonts w:ascii="Palatino Linotype" w:hAnsi="Palatino Linotype"/>
          <w:color w:val="000000"/>
          <w:spacing w:val="2"/>
        </w:rPr>
      </w:pPr>
      <w:r w:rsidRPr="00F44604">
        <w:rPr>
          <w:rFonts w:ascii="Palatino Linotype" w:hAnsi="Palatino Linotype"/>
          <w:spacing w:val="2"/>
        </w:rPr>
        <w:t xml:space="preserve">Zakwestionowano </w:t>
      </w:r>
      <w:r w:rsidRPr="00354F14">
        <w:rPr>
          <w:rFonts w:ascii="Palatino Linotype" w:hAnsi="Palatino Linotype"/>
          <w:b/>
          <w:spacing w:val="2"/>
        </w:rPr>
        <w:t>2</w:t>
      </w:r>
      <w:r w:rsidRPr="00F44604">
        <w:rPr>
          <w:rFonts w:ascii="Palatino Linotype" w:hAnsi="Palatino Linotype"/>
          <w:b/>
          <w:spacing w:val="2"/>
        </w:rPr>
        <w:t xml:space="preserve"> </w:t>
      </w:r>
      <w:r w:rsidRPr="00D15501">
        <w:rPr>
          <w:rFonts w:ascii="Palatino Linotype" w:hAnsi="Palatino Linotype"/>
          <w:b/>
          <w:color w:val="000000"/>
          <w:spacing w:val="2"/>
        </w:rPr>
        <w:t xml:space="preserve">partie (tj. 25,00 proc.), </w:t>
      </w:r>
      <w:r w:rsidRPr="00D15501">
        <w:rPr>
          <w:rFonts w:ascii="Palatino Linotype" w:hAnsi="Palatino Linotype"/>
          <w:color w:val="000000"/>
          <w:spacing w:val="2"/>
        </w:rPr>
        <w:t xml:space="preserve">produkcji krajowej: </w:t>
      </w:r>
    </w:p>
    <w:p w14:paraId="1864C99C" w14:textId="77777777" w:rsidR="0050255A" w:rsidRPr="00D15501" w:rsidRDefault="0050255A" w:rsidP="0050255A">
      <w:pPr>
        <w:numPr>
          <w:ilvl w:val="0"/>
          <w:numId w:val="8"/>
        </w:numPr>
        <w:spacing w:after="0" w:line="264" w:lineRule="auto"/>
        <w:ind w:left="993" w:hanging="284"/>
        <w:jc w:val="both"/>
        <w:rPr>
          <w:rFonts w:ascii="Palatino Linotype" w:hAnsi="Palatino Linotype"/>
          <w:color w:val="000000"/>
          <w:spacing w:val="2"/>
        </w:rPr>
      </w:pPr>
      <w:r w:rsidRPr="00D15501">
        <w:rPr>
          <w:rFonts w:ascii="Palatino Linotype" w:hAnsi="Palatino Linotype"/>
          <w:b/>
          <w:iCs/>
          <w:color w:val="000000"/>
        </w:rPr>
        <w:t>spodnie, rozmiar 68</w:t>
      </w:r>
      <w:r>
        <w:rPr>
          <w:rFonts w:ascii="Palatino Linotype" w:hAnsi="Palatino Linotype"/>
          <w:b/>
          <w:iCs/>
          <w:color w:val="000000"/>
        </w:rPr>
        <w:t xml:space="preserve"> -</w:t>
      </w:r>
      <w:r w:rsidRPr="00D15501">
        <w:rPr>
          <w:rFonts w:ascii="Palatino Linotype" w:hAnsi="Palatino Linotype"/>
          <w:color w:val="000000"/>
          <w:spacing w:val="2"/>
        </w:rPr>
        <w:t xml:space="preserve"> badania wykazały skład surowcowy nie</w:t>
      </w:r>
      <w:r w:rsidRPr="00D15501">
        <w:rPr>
          <w:rFonts w:ascii="Palatino Linotype" w:hAnsi="Palatino Linotype"/>
          <w:color w:val="000000"/>
          <w:spacing w:val="2"/>
        </w:rPr>
        <w:softHyphen/>
        <w:t>zgodny z podanym na wszywce informacyjnej oraz etykiecie jednostkowej, tj. dekla</w:t>
      </w:r>
      <w:r w:rsidRPr="00D15501">
        <w:rPr>
          <w:rFonts w:ascii="Palatino Linotype" w:hAnsi="Palatino Linotype"/>
          <w:color w:val="000000"/>
          <w:spacing w:val="2"/>
        </w:rPr>
        <w:softHyphen/>
        <w:t xml:space="preserve">rowano </w:t>
      </w:r>
      <w:r w:rsidRPr="00D15501">
        <w:rPr>
          <w:rFonts w:ascii="Palatino Linotype" w:hAnsi="Palatino Linotype"/>
          <w:color w:val="000000"/>
        </w:rPr>
        <w:t xml:space="preserve">60% </w:t>
      </w:r>
      <w:proofErr w:type="spellStart"/>
      <w:r w:rsidRPr="00D15501">
        <w:rPr>
          <w:rFonts w:ascii="Palatino Linotype" w:hAnsi="Palatino Linotype"/>
          <w:color w:val="000000"/>
        </w:rPr>
        <w:t>acrilico</w:t>
      </w:r>
      <w:proofErr w:type="spellEnd"/>
      <w:r w:rsidRPr="00D15501">
        <w:rPr>
          <w:rFonts w:ascii="Palatino Linotype" w:hAnsi="Palatino Linotype"/>
          <w:color w:val="000000"/>
        </w:rPr>
        <w:t xml:space="preserve">, 20% </w:t>
      </w:r>
      <w:proofErr w:type="spellStart"/>
      <w:r w:rsidRPr="00D15501">
        <w:rPr>
          <w:rFonts w:ascii="Palatino Linotype" w:hAnsi="Palatino Linotype"/>
          <w:color w:val="000000"/>
        </w:rPr>
        <w:t>alpaca</w:t>
      </w:r>
      <w:proofErr w:type="spellEnd"/>
      <w:r w:rsidRPr="00D15501">
        <w:rPr>
          <w:rFonts w:ascii="Palatino Linotype" w:hAnsi="Palatino Linotype"/>
          <w:color w:val="000000"/>
        </w:rPr>
        <w:t xml:space="preserve">, 20% </w:t>
      </w:r>
      <w:proofErr w:type="spellStart"/>
      <w:r w:rsidRPr="00D15501">
        <w:rPr>
          <w:rFonts w:ascii="Palatino Linotype" w:hAnsi="Palatino Linotype"/>
          <w:color w:val="000000"/>
        </w:rPr>
        <w:t>lana-wool</w:t>
      </w:r>
      <w:proofErr w:type="spellEnd"/>
      <w:r w:rsidRPr="00D15501">
        <w:rPr>
          <w:rFonts w:ascii="Palatino Linotype" w:hAnsi="Palatino Linotype"/>
          <w:color w:val="000000"/>
          <w:spacing w:val="2"/>
        </w:rPr>
        <w:t xml:space="preserve">, podczas gdy faktycznie stwierdzono </w:t>
      </w:r>
      <w:r w:rsidRPr="00D15501">
        <w:rPr>
          <w:rFonts w:ascii="Palatino Linotype" w:hAnsi="Palatino Linotype"/>
          <w:color w:val="000000"/>
        </w:rPr>
        <w:t xml:space="preserve">76,2% akrylu i 23,8 </w:t>
      </w:r>
      <w:proofErr w:type="spellStart"/>
      <w:r w:rsidRPr="00D15501">
        <w:rPr>
          <w:rFonts w:ascii="Palatino Linotype" w:hAnsi="Palatino Linotype"/>
          <w:color w:val="000000"/>
        </w:rPr>
        <w:t>poliesteru</w:t>
      </w:r>
      <w:proofErr w:type="spellEnd"/>
      <w:r w:rsidRPr="00D15501">
        <w:rPr>
          <w:rFonts w:ascii="Palatino Linotype" w:hAnsi="Palatino Linotype"/>
          <w:color w:val="000000"/>
          <w:spacing w:val="2"/>
        </w:rPr>
        <w:t>,</w:t>
      </w:r>
    </w:p>
    <w:p w14:paraId="6D971254" w14:textId="77777777" w:rsidR="0050255A" w:rsidRPr="00C330BA" w:rsidRDefault="0050255A" w:rsidP="0050255A">
      <w:pPr>
        <w:numPr>
          <w:ilvl w:val="0"/>
          <w:numId w:val="8"/>
        </w:numPr>
        <w:spacing w:after="0" w:line="264" w:lineRule="auto"/>
        <w:ind w:left="993" w:hanging="213"/>
        <w:jc w:val="both"/>
        <w:rPr>
          <w:rFonts w:ascii="Palatino Linotype" w:hAnsi="Palatino Linotype"/>
          <w:spacing w:val="2"/>
        </w:rPr>
      </w:pPr>
      <w:r w:rsidRPr="00D15501">
        <w:rPr>
          <w:rFonts w:ascii="Palatino Linotype" w:hAnsi="Palatino Linotype"/>
          <w:b/>
          <w:color w:val="000000"/>
        </w:rPr>
        <w:t>bluzka długi rękaw</w:t>
      </w:r>
      <w:r>
        <w:rPr>
          <w:rFonts w:ascii="Palatino Linotype" w:hAnsi="Palatino Linotype"/>
          <w:b/>
          <w:color w:val="000000"/>
        </w:rPr>
        <w:t>,</w:t>
      </w:r>
      <w:r w:rsidRPr="00D15501">
        <w:rPr>
          <w:rFonts w:ascii="Palatino Linotype" w:hAnsi="Palatino Linotype"/>
          <w:b/>
          <w:color w:val="000000"/>
        </w:rPr>
        <w:t xml:space="preserve"> roz</w:t>
      </w:r>
      <w:r>
        <w:rPr>
          <w:rFonts w:ascii="Palatino Linotype" w:hAnsi="Palatino Linotype"/>
          <w:b/>
          <w:color w:val="000000"/>
        </w:rPr>
        <w:t>miar</w:t>
      </w:r>
      <w:r w:rsidRPr="00D15501">
        <w:rPr>
          <w:rFonts w:ascii="Palatino Linotype" w:hAnsi="Palatino Linotype"/>
          <w:b/>
          <w:color w:val="000000"/>
        </w:rPr>
        <w:t xml:space="preserve"> 104 -</w:t>
      </w:r>
      <w:r w:rsidRPr="00D15501">
        <w:rPr>
          <w:rFonts w:ascii="Palatino Linotype" w:hAnsi="Palatino Linotype"/>
          <w:color w:val="000000"/>
          <w:spacing w:val="2"/>
        </w:rPr>
        <w:t xml:space="preserve"> badania wykazały skład surowcowy nie</w:t>
      </w:r>
      <w:r w:rsidRPr="00D15501">
        <w:rPr>
          <w:rFonts w:ascii="Palatino Linotype" w:hAnsi="Palatino Linotype"/>
          <w:color w:val="000000"/>
          <w:spacing w:val="2"/>
        </w:rPr>
        <w:softHyphen/>
        <w:t>zgodny z podanym na wszywce informacyjnej oraz etykiecie jednostkowej, tj. dekla</w:t>
      </w:r>
      <w:r w:rsidRPr="00D15501">
        <w:rPr>
          <w:rFonts w:ascii="Palatino Linotype" w:hAnsi="Palatino Linotype"/>
          <w:color w:val="000000"/>
          <w:spacing w:val="2"/>
        </w:rPr>
        <w:softHyphen/>
        <w:t xml:space="preserve">rowano </w:t>
      </w:r>
      <w:r w:rsidRPr="00D15501">
        <w:rPr>
          <w:rFonts w:ascii="Palatino Linotype" w:hAnsi="Palatino Linotype"/>
          <w:color w:val="000000"/>
        </w:rPr>
        <w:t xml:space="preserve">100% </w:t>
      </w:r>
      <w:proofErr w:type="spellStart"/>
      <w:r w:rsidRPr="00D15501">
        <w:rPr>
          <w:rFonts w:ascii="Palatino Linotype" w:hAnsi="Palatino Linotype"/>
          <w:color w:val="000000"/>
        </w:rPr>
        <w:t>polyestru</w:t>
      </w:r>
      <w:proofErr w:type="spellEnd"/>
      <w:r w:rsidRPr="00D15501">
        <w:rPr>
          <w:rFonts w:ascii="Palatino Linotype" w:hAnsi="Palatino Linotype"/>
          <w:color w:val="000000"/>
        </w:rPr>
        <w:t>, podczas gdy faktycznie</w:t>
      </w:r>
      <w:r w:rsidRPr="00C330BA">
        <w:rPr>
          <w:rFonts w:ascii="Palatino Linotype" w:hAnsi="Palatino Linotype"/>
        </w:rPr>
        <w:t xml:space="preserve"> stwierdzono </w:t>
      </w:r>
      <w:r>
        <w:rPr>
          <w:rFonts w:ascii="Palatino Linotype" w:hAnsi="Palatino Linotype"/>
          <w:spacing w:val="-4"/>
          <w:sz w:val="24"/>
          <w:szCs w:val="24"/>
        </w:rPr>
        <w:t>82</w:t>
      </w:r>
      <w:r w:rsidRPr="00911390">
        <w:rPr>
          <w:rFonts w:ascii="Palatino Linotype" w:hAnsi="Palatino Linotype"/>
          <w:sz w:val="24"/>
          <w:szCs w:val="24"/>
        </w:rPr>
        <w:t xml:space="preserve">% </w:t>
      </w:r>
      <w:r>
        <w:rPr>
          <w:rFonts w:ascii="Palatino Linotype" w:hAnsi="Palatino Linotype"/>
          <w:sz w:val="24"/>
          <w:szCs w:val="24"/>
        </w:rPr>
        <w:t>poliestru</w:t>
      </w:r>
      <w:r w:rsidRPr="00911390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i 18</w:t>
      </w:r>
      <w:r w:rsidRPr="00911390">
        <w:rPr>
          <w:rFonts w:ascii="Palatino Linotype" w:hAnsi="Palatino Linotype"/>
          <w:sz w:val="24"/>
          <w:szCs w:val="24"/>
        </w:rPr>
        <w:t xml:space="preserve">% </w:t>
      </w:r>
      <w:r>
        <w:rPr>
          <w:rFonts w:ascii="Palatino Linotype" w:hAnsi="Palatino Linotype"/>
          <w:sz w:val="24"/>
          <w:szCs w:val="24"/>
        </w:rPr>
        <w:t>wiskozy.</w:t>
      </w:r>
    </w:p>
    <w:p w14:paraId="57A7043E" w14:textId="77777777" w:rsidR="0050255A" w:rsidRPr="00C330BA" w:rsidRDefault="0050255A" w:rsidP="0050255A">
      <w:pPr>
        <w:spacing w:line="264" w:lineRule="auto"/>
        <w:ind w:left="349" w:firstLine="360"/>
        <w:jc w:val="both"/>
        <w:rPr>
          <w:rFonts w:ascii="Palatino Linotype" w:hAnsi="Palatino Linotype"/>
          <w:spacing w:val="2"/>
        </w:rPr>
      </w:pPr>
      <w:r w:rsidRPr="00C330BA">
        <w:rPr>
          <w:rFonts w:ascii="Palatino Linotype" w:hAnsi="Palatino Linotype"/>
          <w:spacing w:val="2"/>
        </w:rPr>
        <w:t>Do pozostałych 6 partii uwag nie wnoszono.</w:t>
      </w:r>
      <w:r w:rsidRPr="00C330BA">
        <w:rPr>
          <w:rFonts w:ascii="Palatino Linotype" w:hAnsi="Palatino Linotype"/>
          <w:spacing w:val="2"/>
        </w:rPr>
        <w:tab/>
      </w:r>
    </w:p>
    <w:p w14:paraId="3D5AB5BC" w14:textId="77777777" w:rsidR="0050255A" w:rsidRDefault="0050255A" w:rsidP="0050255A">
      <w:pPr>
        <w:tabs>
          <w:tab w:val="left" w:pos="426"/>
        </w:tabs>
        <w:spacing w:line="120" w:lineRule="auto"/>
        <w:ind w:firstLine="425"/>
        <w:jc w:val="both"/>
        <w:rPr>
          <w:rFonts w:ascii="Palatino Linotype" w:hAnsi="Palatino Linotype"/>
          <w:b/>
          <w:i/>
          <w:spacing w:val="2"/>
        </w:rPr>
      </w:pPr>
    </w:p>
    <w:p w14:paraId="5BFAC6C3" w14:textId="77777777" w:rsidR="0050255A" w:rsidRPr="009474D1" w:rsidRDefault="0050255A" w:rsidP="0050255A">
      <w:pPr>
        <w:tabs>
          <w:tab w:val="left" w:pos="426"/>
        </w:tabs>
        <w:spacing w:line="264" w:lineRule="auto"/>
        <w:ind w:firstLine="426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b/>
          <w:i/>
          <w:spacing w:val="2"/>
        </w:rPr>
        <w:t>b) wskaźników użytkowych</w:t>
      </w:r>
    </w:p>
    <w:p w14:paraId="3EA7FC09" w14:textId="77777777" w:rsidR="0050255A" w:rsidRPr="009474D1" w:rsidRDefault="0050255A" w:rsidP="0050255A">
      <w:pPr>
        <w:spacing w:line="264" w:lineRule="auto"/>
        <w:ind w:left="426" w:firstLine="283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>Nie badano.</w:t>
      </w:r>
    </w:p>
    <w:p w14:paraId="4D7CACE7" w14:textId="77777777" w:rsidR="0050255A" w:rsidRPr="009474D1" w:rsidRDefault="0050255A" w:rsidP="0050255A">
      <w:pPr>
        <w:spacing w:line="120" w:lineRule="auto"/>
        <w:ind w:left="425" w:firstLine="284"/>
        <w:jc w:val="both"/>
        <w:rPr>
          <w:rFonts w:ascii="Palatino Linotype" w:hAnsi="Palatino Linotype"/>
          <w:b/>
          <w:i/>
          <w:spacing w:val="2"/>
        </w:rPr>
      </w:pPr>
    </w:p>
    <w:p w14:paraId="4301E645" w14:textId="77777777" w:rsidR="0050255A" w:rsidRDefault="0050255A" w:rsidP="0050255A">
      <w:pPr>
        <w:numPr>
          <w:ilvl w:val="0"/>
          <w:numId w:val="14"/>
        </w:numPr>
        <w:spacing w:after="0" w:line="264" w:lineRule="auto"/>
        <w:jc w:val="both"/>
        <w:rPr>
          <w:rFonts w:ascii="Palatino Linotype" w:hAnsi="Palatino Linotype"/>
          <w:b/>
          <w:i/>
          <w:spacing w:val="2"/>
        </w:rPr>
      </w:pPr>
      <w:r w:rsidRPr="009474D1">
        <w:rPr>
          <w:rFonts w:ascii="Palatino Linotype" w:hAnsi="Palatino Linotype"/>
          <w:b/>
          <w:i/>
          <w:spacing w:val="2"/>
        </w:rPr>
        <w:t>zgodności wymiarów z deklarowanymi</w:t>
      </w:r>
    </w:p>
    <w:p w14:paraId="3AEBC26D" w14:textId="77777777" w:rsidR="0050255A" w:rsidRPr="009474D1" w:rsidRDefault="0050255A" w:rsidP="0050255A">
      <w:pPr>
        <w:spacing w:line="264" w:lineRule="auto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b/>
          <w:i/>
          <w:spacing w:val="2"/>
        </w:rPr>
        <w:t xml:space="preserve">            </w:t>
      </w:r>
      <w:r w:rsidRPr="009474D1">
        <w:rPr>
          <w:rFonts w:ascii="Palatino Linotype" w:hAnsi="Palatino Linotype"/>
          <w:spacing w:val="2"/>
        </w:rPr>
        <w:t>Nie badano.</w:t>
      </w:r>
    </w:p>
    <w:p w14:paraId="018EB5E1" w14:textId="77777777" w:rsidR="0050255A" w:rsidRPr="0050255A" w:rsidRDefault="0050255A" w:rsidP="0050255A">
      <w:pPr>
        <w:pStyle w:val="Nagwek"/>
        <w:tabs>
          <w:tab w:val="clear" w:pos="4536"/>
          <w:tab w:val="clear" w:pos="9072"/>
          <w:tab w:val="center" w:pos="2160"/>
          <w:tab w:val="right" w:pos="9498"/>
        </w:tabs>
        <w:spacing w:line="264" w:lineRule="auto"/>
        <w:rPr>
          <w:rFonts w:ascii="Palatino Linotype" w:hAnsi="Palatino Linotype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E429E4" w14:textId="77777777" w:rsidR="0050255A" w:rsidRPr="009474D1" w:rsidRDefault="0050255A" w:rsidP="0050255A">
      <w:pPr>
        <w:tabs>
          <w:tab w:val="left" w:pos="540"/>
        </w:tabs>
        <w:spacing w:line="264" w:lineRule="auto"/>
        <w:ind w:left="708" w:hanging="708"/>
        <w:jc w:val="both"/>
        <w:rPr>
          <w:rFonts w:ascii="Palatino Linotype" w:hAnsi="Palatino Linotype"/>
          <w:b/>
          <w:spacing w:val="2"/>
        </w:rPr>
      </w:pPr>
      <w:r w:rsidRPr="009474D1">
        <w:rPr>
          <w:rFonts w:ascii="Palatino Linotype" w:hAnsi="Palatino Linotype"/>
          <w:b/>
          <w:spacing w:val="2"/>
        </w:rPr>
        <w:t xml:space="preserve">1.2.  </w:t>
      </w:r>
      <w:r w:rsidRPr="009474D1">
        <w:rPr>
          <w:rFonts w:ascii="Palatino Linotype" w:hAnsi="Palatino Linotype"/>
          <w:b/>
          <w:spacing w:val="2"/>
          <w:sz w:val="24"/>
          <w:szCs w:val="24"/>
        </w:rPr>
        <w:t>Badania organoleptyczne</w:t>
      </w:r>
    </w:p>
    <w:p w14:paraId="7E27EFA9" w14:textId="77777777" w:rsidR="0050255A" w:rsidRPr="009474D1" w:rsidRDefault="0050255A" w:rsidP="0050255A">
      <w:pPr>
        <w:spacing w:line="264" w:lineRule="auto"/>
        <w:ind w:left="426" w:firstLine="425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 xml:space="preserve">Ocenie poddano </w:t>
      </w:r>
      <w:r>
        <w:rPr>
          <w:rFonts w:ascii="Palatino Linotype" w:hAnsi="Palatino Linotype"/>
          <w:b/>
          <w:spacing w:val="2"/>
        </w:rPr>
        <w:t>26</w:t>
      </w:r>
      <w:r w:rsidRPr="009474D1">
        <w:rPr>
          <w:rFonts w:ascii="Palatino Linotype" w:hAnsi="Palatino Linotype"/>
          <w:b/>
          <w:spacing w:val="2"/>
        </w:rPr>
        <w:t xml:space="preserve"> partii </w:t>
      </w:r>
      <w:r w:rsidRPr="009474D1">
        <w:rPr>
          <w:rFonts w:ascii="Palatino Linotype" w:hAnsi="Palatino Linotype"/>
          <w:spacing w:val="2"/>
        </w:rPr>
        <w:t>wyrobów.</w:t>
      </w:r>
    </w:p>
    <w:p w14:paraId="5D2217E9" w14:textId="071D8264" w:rsidR="0050255A" w:rsidRPr="009474D1" w:rsidRDefault="0050255A" w:rsidP="0050255A">
      <w:pPr>
        <w:spacing w:line="264" w:lineRule="auto"/>
        <w:ind w:left="426" w:firstLine="425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>Badano wygląd zewnętrzny, błędy tkania i konfekcjonowania, sposób wykonania, prawidłowość wybarwień.</w:t>
      </w:r>
      <w:r>
        <w:rPr>
          <w:rFonts w:ascii="Palatino Linotype" w:hAnsi="Palatino Linotype"/>
          <w:spacing w:val="2"/>
        </w:rPr>
        <w:t xml:space="preserve"> </w:t>
      </w:r>
      <w:r w:rsidRPr="009474D1">
        <w:rPr>
          <w:rFonts w:ascii="Palatino Linotype" w:hAnsi="Palatino Linotype"/>
          <w:spacing w:val="2"/>
        </w:rPr>
        <w:t>Wyroby</w:t>
      </w:r>
      <w:r>
        <w:rPr>
          <w:rFonts w:ascii="Palatino Linotype" w:hAnsi="Palatino Linotype"/>
          <w:spacing w:val="2"/>
        </w:rPr>
        <w:t xml:space="preserve"> </w:t>
      </w:r>
      <w:r w:rsidRPr="009474D1">
        <w:rPr>
          <w:rFonts w:ascii="Palatino Linotype" w:hAnsi="Palatino Linotype"/>
          <w:spacing w:val="2"/>
        </w:rPr>
        <w:t>zostały wykonane należycie, wykończone</w:t>
      </w:r>
      <w:r>
        <w:rPr>
          <w:rFonts w:ascii="Palatino Linotype" w:hAnsi="Palatino Linotype"/>
          <w:spacing w:val="2"/>
        </w:rPr>
        <w:t xml:space="preserve"> </w:t>
      </w:r>
      <w:r w:rsidRPr="009474D1">
        <w:rPr>
          <w:rFonts w:ascii="Palatino Linotype" w:hAnsi="Palatino Linotype"/>
          <w:spacing w:val="2"/>
        </w:rPr>
        <w:t>starannie</w:t>
      </w:r>
      <w:r>
        <w:rPr>
          <w:rFonts w:ascii="Palatino Linotype" w:hAnsi="Palatino Linotype"/>
          <w:spacing w:val="2"/>
        </w:rPr>
        <w:t xml:space="preserve">. </w:t>
      </w:r>
      <w:r w:rsidRPr="009474D1">
        <w:rPr>
          <w:rFonts w:ascii="Palatino Linotype" w:hAnsi="Palatino Linotype"/>
          <w:spacing w:val="2"/>
        </w:rPr>
        <w:t>W powyższym zakresie nie wniesiono uwag.</w:t>
      </w:r>
    </w:p>
    <w:p w14:paraId="7FFC26AC" w14:textId="77777777" w:rsidR="0050255A" w:rsidRPr="009474D1" w:rsidRDefault="0050255A" w:rsidP="0050255A">
      <w:pPr>
        <w:spacing w:line="264" w:lineRule="auto"/>
        <w:ind w:left="426" w:firstLine="425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  <w:spacing w:val="2"/>
        </w:rPr>
        <w:t xml:space="preserve">Nie badano </w:t>
      </w:r>
      <w:r w:rsidRPr="009474D1">
        <w:rPr>
          <w:rFonts w:ascii="Palatino Linotype" w:hAnsi="Palatino Linotype"/>
          <w:spacing w:val="2"/>
        </w:rPr>
        <w:t>zgodnoś</w:t>
      </w:r>
      <w:r>
        <w:rPr>
          <w:rFonts w:ascii="Palatino Linotype" w:hAnsi="Palatino Linotype"/>
          <w:spacing w:val="2"/>
        </w:rPr>
        <w:t>ci</w:t>
      </w:r>
      <w:r w:rsidRPr="009474D1">
        <w:rPr>
          <w:rFonts w:ascii="Palatino Linotype" w:hAnsi="Palatino Linotype"/>
          <w:spacing w:val="2"/>
        </w:rPr>
        <w:t xml:space="preserve"> wymiarów z deklarowanymi w oznakowaniu</w:t>
      </w:r>
      <w:r>
        <w:rPr>
          <w:rFonts w:ascii="Palatino Linotype" w:hAnsi="Palatino Linotype"/>
          <w:spacing w:val="2"/>
        </w:rPr>
        <w:t xml:space="preserve"> z  uwagi  na  brak  takich  danych.</w:t>
      </w:r>
    </w:p>
    <w:p w14:paraId="07649D4F" w14:textId="53EBE779" w:rsidR="0050255A" w:rsidRDefault="0050255A" w:rsidP="0050255A">
      <w:pPr>
        <w:spacing w:line="264" w:lineRule="auto"/>
        <w:jc w:val="both"/>
        <w:rPr>
          <w:rFonts w:ascii="Palatino Linotype" w:hAnsi="Palatino Linotype"/>
          <w:spacing w:val="2"/>
          <w:sz w:val="26"/>
          <w:szCs w:val="26"/>
        </w:rPr>
      </w:pPr>
    </w:p>
    <w:p w14:paraId="1C1BECB8" w14:textId="77777777" w:rsidR="0050255A" w:rsidRPr="009474D1" w:rsidRDefault="0050255A" w:rsidP="0050255A">
      <w:pPr>
        <w:spacing w:line="264" w:lineRule="auto"/>
        <w:jc w:val="both"/>
        <w:rPr>
          <w:rFonts w:ascii="Palatino Linotype" w:hAnsi="Palatino Linotype"/>
          <w:spacing w:val="2"/>
          <w:sz w:val="26"/>
          <w:szCs w:val="26"/>
        </w:rPr>
      </w:pPr>
    </w:p>
    <w:p w14:paraId="39F386E3" w14:textId="77777777" w:rsidR="0050255A" w:rsidRPr="009474D1" w:rsidRDefault="0050255A" w:rsidP="0050255A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ascii="Palatino Linotype" w:hAnsi="Palatino Linotype"/>
          <w:b/>
          <w:spacing w:val="2"/>
        </w:rPr>
      </w:pPr>
      <w:r w:rsidRPr="009474D1">
        <w:rPr>
          <w:rFonts w:ascii="Palatino Linotype" w:hAnsi="Palatino Linotype"/>
          <w:b/>
          <w:spacing w:val="2"/>
          <w:sz w:val="24"/>
          <w:szCs w:val="24"/>
        </w:rPr>
        <w:lastRenderedPageBreak/>
        <w:t>Oznakowanie produktów włókienniczych</w:t>
      </w:r>
      <w:r w:rsidRPr="009474D1">
        <w:rPr>
          <w:rFonts w:ascii="Palatino Linotype" w:hAnsi="Palatino Linotype"/>
          <w:b/>
          <w:spacing w:val="2"/>
        </w:rPr>
        <w:t>.</w:t>
      </w:r>
    </w:p>
    <w:p w14:paraId="4E8A8C3A" w14:textId="0E9DF570" w:rsidR="0050255A" w:rsidRPr="00E60ED9" w:rsidRDefault="0050255A" w:rsidP="0050255A">
      <w:pPr>
        <w:pStyle w:val="Tekstpodstawowy"/>
        <w:tabs>
          <w:tab w:val="left" w:pos="709"/>
        </w:tabs>
        <w:spacing w:line="264" w:lineRule="auto"/>
        <w:ind w:left="284" w:firstLine="567"/>
        <w:rPr>
          <w:rFonts w:ascii="Palatino Linotype" w:hAnsi="Palatino Linotype"/>
          <w:spacing w:val="-2"/>
          <w:sz w:val="22"/>
          <w:szCs w:val="22"/>
          <w:u w:val="single"/>
        </w:rPr>
      </w:pPr>
      <w:r w:rsidRPr="00E60ED9">
        <w:rPr>
          <w:rFonts w:ascii="Palatino Linotype" w:hAnsi="Palatino Linotype"/>
          <w:spacing w:val="-2"/>
          <w:sz w:val="22"/>
          <w:szCs w:val="22"/>
        </w:rPr>
        <w:t xml:space="preserve">Badano wszystkie </w:t>
      </w:r>
      <w:r w:rsidRPr="00E60ED9">
        <w:rPr>
          <w:rFonts w:ascii="Palatino Linotype" w:hAnsi="Palatino Linotype"/>
          <w:b/>
          <w:spacing w:val="-2"/>
          <w:sz w:val="22"/>
          <w:szCs w:val="22"/>
        </w:rPr>
        <w:t>34</w:t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60ED9">
        <w:rPr>
          <w:rFonts w:ascii="Palatino Linotype" w:hAnsi="Palatino Linotype"/>
          <w:b/>
          <w:spacing w:val="-2"/>
          <w:sz w:val="22"/>
          <w:szCs w:val="22"/>
        </w:rPr>
        <w:t>partie</w:t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 w oparciu o wymagania rozporządzenia Parlamentu Eu</w:t>
      </w:r>
      <w:r w:rsidRPr="00E60ED9">
        <w:rPr>
          <w:rFonts w:ascii="Palatino Linotype" w:hAnsi="Palatino Linotype"/>
          <w:spacing w:val="-2"/>
          <w:sz w:val="22"/>
          <w:szCs w:val="22"/>
        </w:rPr>
        <w:softHyphen/>
        <w:t xml:space="preserve">ropejskiego i Rady (UE) nr 1007/2001 z dnia 27 września 2011 roku </w:t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t>w sprawie nazewnictwa włó</w:t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softHyphen/>
        <w:t>kien tekstylnych oraz etykietowania i oznakowywania składu surowcowego wyrobów włókienni</w:t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softHyphen/>
        <w:t>czych,  a także uchylenia dyrektywy Rady 73/44/EWG oraz dyrektyw Parlamentu Europejskiego</w:t>
      </w:r>
      <w:r>
        <w:rPr>
          <w:rFonts w:ascii="Palatino Linotype" w:hAnsi="Palatino Linotype"/>
          <w:i/>
          <w:spacing w:val="-2"/>
          <w:sz w:val="22"/>
          <w:szCs w:val="22"/>
        </w:rPr>
        <w:br/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t>i Rady 96/73/WE</w:t>
      </w:r>
      <w:r>
        <w:rPr>
          <w:rFonts w:ascii="Palatino Linotype" w:hAnsi="Palatino Linotype"/>
          <w:i/>
          <w:spacing w:val="-2"/>
          <w:sz w:val="22"/>
          <w:szCs w:val="22"/>
        </w:rPr>
        <w:t xml:space="preserve"> </w:t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t xml:space="preserve"> i 2008/121/WE </w:t>
      </w:r>
      <w:r w:rsidRPr="00E60ED9">
        <w:rPr>
          <w:rFonts w:ascii="Palatino Linotype" w:hAnsi="Palatino Linotype"/>
          <w:spacing w:val="-2"/>
          <w:sz w:val="22"/>
          <w:szCs w:val="22"/>
        </w:rPr>
        <w:t>(Dz. U. UE.L. z 2011 r., Nr 272, s.1 z późn.zm.),</w:t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t xml:space="preserve"> </w:t>
      </w:r>
      <w:r w:rsidRPr="00E60ED9">
        <w:rPr>
          <w:rFonts w:ascii="Palatino Linotype" w:hAnsi="Palatino Linotype"/>
          <w:spacing w:val="-2"/>
          <w:sz w:val="22"/>
          <w:szCs w:val="22"/>
        </w:rPr>
        <w:t>kwestionując</w:t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t xml:space="preserve"> </w:t>
      </w:r>
      <w:r w:rsidRPr="00E60ED9">
        <w:rPr>
          <w:rFonts w:ascii="Palatino Linotype" w:hAnsi="Palatino Linotype"/>
          <w:b/>
          <w:spacing w:val="-2"/>
          <w:sz w:val="22"/>
          <w:szCs w:val="22"/>
        </w:rPr>
        <w:t>1 partię</w:t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 z uwagi na podanie nazw włókien niewymienionych w załączniku nr 1 do ww. rozporządzenia.          </w:t>
      </w:r>
    </w:p>
    <w:p w14:paraId="34327E23" w14:textId="77777777" w:rsidR="0050255A" w:rsidRPr="009474D1" w:rsidRDefault="0050255A" w:rsidP="0050255A">
      <w:pPr>
        <w:spacing w:line="264" w:lineRule="auto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 xml:space="preserve">      </w:t>
      </w:r>
    </w:p>
    <w:p w14:paraId="101DE23B" w14:textId="77777777" w:rsidR="0050255A" w:rsidRPr="009474D1" w:rsidRDefault="0050255A" w:rsidP="0050255A">
      <w:pPr>
        <w:pStyle w:val="Tekstpodstawowy"/>
        <w:spacing w:line="264" w:lineRule="auto"/>
        <w:rPr>
          <w:rFonts w:ascii="Palatino Linotype" w:hAnsi="Palatino Linotype"/>
          <w:b/>
          <w:sz w:val="22"/>
        </w:rPr>
      </w:pPr>
      <w:r w:rsidRPr="009474D1">
        <w:rPr>
          <w:rFonts w:ascii="Palatino Linotype" w:hAnsi="Palatino Linotype"/>
          <w:b/>
          <w:sz w:val="22"/>
        </w:rPr>
        <w:t>WYKORZYSTANIE USTALEŃ KONTROLI</w:t>
      </w:r>
    </w:p>
    <w:p w14:paraId="657C98EB" w14:textId="77777777" w:rsidR="0050255A" w:rsidRPr="009474D1" w:rsidRDefault="0050255A" w:rsidP="0050255A">
      <w:pPr>
        <w:pStyle w:val="Tekstpodstawowy"/>
        <w:spacing w:line="264" w:lineRule="auto"/>
        <w:ind w:firstLine="851"/>
        <w:rPr>
          <w:rFonts w:ascii="Palatino Linotype" w:hAnsi="Palatino Linotype"/>
          <w:sz w:val="22"/>
          <w:szCs w:val="22"/>
        </w:rPr>
      </w:pPr>
      <w:r w:rsidRPr="009474D1">
        <w:rPr>
          <w:rFonts w:ascii="Palatino Linotype" w:hAnsi="Palatino Linotype"/>
          <w:sz w:val="22"/>
          <w:szCs w:val="22"/>
        </w:rPr>
        <w:t>Ustalenia dały podstawę do:</w:t>
      </w:r>
    </w:p>
    <w:p w14:paraId="78036501" w14:textId="3BA0FD31" w:rsidR="0050255A" w:rsidRPr="009474D1" w:rsidRDefault="0050255A" w:rsidP="0050255A">
      <w:pPr>
        <w:numPr>
          <w:ilvl w:val="0"/>
          <w:numId w:val="3"/>
        </w:numPr>
        <w:tabs>
          <w:tab w:val="clear" w:pos="720"/>
          <w:tab w:val="num" w:pos="284"/>
        </w:tabs>
        <w:spacing w:after="0" w:line="264" w:lineRule="auto"/>
        <w:ind w:left="284" w:hanging="284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>wystosowania pism do przedsiębiorców informujących o wynikach badań wraz</w:t>
      </w:r>
      <w:r>
        <w:rPr>
          <w:rFonts w:ascii="Palatino Linotype" w:hAnsi="Palatino Linotype"/>
          <w:spacing w:val="2"/>
        </w:rPr>
        <w:br/>
      </w:r>
      <w:r w:rsidRPr="009474D1">
        <w:rPr>
          <w:rFonts w:ascii="Palatino Linotype" w:hAnsi="Palatino Linotype"/>
          <w:spacing w:val="2"/>
        </w:rPr>
        <w:t>z przesła</w:t>
      </w:r>
      <w:r>
        <w:rPr>
          <w:rFonts w:ascii="Palatino Linotype" w:hAnsi="Palatino Linotype"/>
          <w:spacing w:val="2"/>
        </w:rPr>
        <w:softHyphen/>
      </w:r>
      <w:r w:rsidRPr="009474D1">
        <w:rPr>
          <w:rFonts w:ascii="Palatino Linotype" w:hAnsi="Palatino Linotype"/>
          <w:spacing w:val="2"/>
        </w:rPr>
        <w:t>niem sprawozdań,</w:t>
      </w:r>
    </w:p>
    <w:p w14:paraId="3546DE4F" w14:textId="77777777" w:rsidR="0050255A" w:rsidRDefault="0050255A" w:rsidP="0050255A">
      <w:pPr>
        <w:numPr>
          <w:ilvl w:val="0"/>
          <w:numId w:val="3"/>
        </w:numPr>
        <w:tabs>
          <w:tab w:val="clear" w:pos="720"/>
          <w:tab w:val="num" w:pos="284"/>
        </w:tabs>
        <w:spacing w:after="0" w:line="264" w:lineRule="auto"/>
        <w:ind w:left="284" w:hanging="284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 xml:space="preserve">sporządzenia </w:t>
      </w:r>
      <w:r>
        <w:rPr>
          <w:rFonts w:ascii="Palatino Linotype" w:hAnsi="Palatino Linotype"/>
          <w:spacing w:val="2"/>
        </w:rPr>
        <w:t xml:space="preserve">2 </w:t>
      </w:r>
      <w:r w:rsidRPr="009474D1">
        <w:rPr>
          <w:rFonts w:ascii="Palatino Linotype" w:hAnsi="Palatino Linotype"/>
          <w:spacing w:val="2"/>
        </w:rPr>
        <w:t>wystąpień pokontrolnych,</w:t>
      </w:r>
    </w:p>
    <w:p w14:paraId="7ACB5BC8" w14:textId="77777777" w:rsidR="0050255A" w:rsidRPr="009474D1" w:rsidRDefault="0050255A" w:rsidP="0050255A">
      <w:pPr>
        <w:numPr>
          <w:ilvl w:val="0"/>
          <w:numId w:val="3"/>
        </w:numPr>
        <w:tabs>
          <w:tab w:val="clear" w:pos="720"/>
          <w:tab w:val="num" w:pos="284"/>
        </w:tabs>
        <w:spacing w:after="0" w:line="264" w:lineRule="auto"/>
        <w:ind w:left="284" w:hanging="284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spacing w:val="2"/>
        </w:rPr>
        <w:t xml:space="preserve">skierowania pism do 2 producentów, </w:t>
      </w:r>
    </w:p>
    <w:p w14:paraId="668CF4C0" w14:textId="77777777" w:rsidR="0050255A" w:rsidRPr="009474D1" w:rsidRDefault="0050255A" w:rsidP="0050255A">
      <w:pPr>
        <w:numPr>
          <w:ilvl w:val="0"/>
          <w:numId w:val="3"/>
        </w:numPr>
        <w:tabs>
          <w:tab w:val="clear" w:pos="720"/>
          <w:tab w:val="num" w:pos="284"/>
        </w:tabs>
        <w:spacing w:after="0" w:line="264" w:lineRule="auto"/>
        <w:ind w:left="284" w:hanging="284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>skierowania pism do kontrolowanych zawiadamiając</w:t>
      </w:r>
      <w:r>
        <w:rPr>
          <w:rFonts w:ascii="Palatino Linotype" w:hAnsi="Palatino Linotype"/>
          <w:spacing w:val="2"/>
        </w:rPr>
        <w:t>ych</w:t>
      </w:r>
      <w:r w:rsidRPr="009474D1">
        <w:rPr>
          <w:rFonts w:ascii="Palatino Linotype" w:hAnsi="Palatino Linotype"/>
          <w:spacing w:val="2"/>
        </w:rPr>
        <w:t xml:space="preserve"> o zwolnieniu próbek kontrolnych,</w:t>
      </w:r>
    </w:p>
    <w:p w14:paraId="48965592" w14:textId="77777777" w:rsidR="0050255A" w:rsidRPr="00E60ED9" w:rsidRDefault="0050255A" w:rsidP="0050255A">
      <w:pPr>
        <w:numPr>
          <w:ilvl w:val="0"/>
          <w:numId w:val="3"/>
        </w:numPr>
        <w:tabs>
          <w:tab w:val="clear" w:pos="720"/>
          <w:tab w:val="num" w:pos="284"/>
        </w:tabs>
        <w:spacing w:after="0" w:line="264" w:lineRule="auto"/>
        <w:ind w:left="284" w:hanging="284"/>
        <w:jc w:val="both"/>
        <w:rPr>
          <w:rFonts w:ascii="Palatino Linotype" w:hAnsi="Palatino Linotype"/>
          <w:spacing w:val="-2"/>
        </w:rPr>
      </w:pPr>
      <w:r w:rsidRPr="00E60ED9">
        <w:rPr>
          <w:rFonts w:ascii="Palatino Linotype" w:hAnsi="Palatino Linotype"/>
          <w:spacing w:val="-2"/>
        </w:rPr>
        <w:t>wszczęcia 2 postępowań administracyjnych wobec przedsiębiorców w przedmiocie obo</w:t>
      </w:r>
      <w:r w:rsidRPr="00E60ED9">
        <w:rPr>
          <w:rFonts w:ascii="Palatino Linotype" w:hAnsi="Palatino Linotype"/>
          <w:spacing w:val="-2"/>
        </w:rPr>
        <w:softHyphen/>
        <w:t>wiązku uiszczenia należności stanowiącej równowartość kosztów przeprowadzonych ba</w:t>
      </w:r>
      <w:r w:rsidRPr="00E60ED9">
        <w:rPr>
          <w:rFonts w:ascii="Palatino Linotype" w:hAnsi="Palatino Linotype"/>
          <w:spacing w:val="-2"/>
        </w:rPr>
        <w:softHyphen/>
        <w:t>dań,</w:t>
      </w:r>
    </w:p>
    <w:p w14:paraId="4A5DAA7D" w14:textId="77777777" w:rsidR="0050255A" w:rsidRPr="009474D1" w:rsidRDefault="0050255A" w:rsidP="0050255A">
      <w:pPr>
        <w:numPr>
          <w:ilvl w:val="0"/>
          <w:numId w:val="3"/>
        </w:numPr>
        <w:tabs>
          <w:tab w:val="clear" w:pos="720"/>
          <w:tab w:val="num" w:pos="284"/>
        </w:tabs>
        <w:spacing w:after="0" w:line="264" w:lineRule="auto"/>
        <w:ind w:left="284" w:hanging="284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 xml:space="preserve">wydania </w:t>
      </w:r>
      <w:r>
        <w:rPr>
          <w:rFonts w:ascii="Palatino Linotype" w:hAnsi="Palatino Linotype"/>
          <w:spacing w:val="2"/>
        </w:rPr>
        <w:t>2</w:t>
      </w:r>
      <w:r w:rsidRPr="009474D1">
        <w:rPr>
          <w:rFonts w:ascii="Palatino Linotype" w:hAnsi="Palatino Linotype"/>
          <w:b/>
          <w:spacing w:val="2"/>
        </w:rPr>
        <w:t xml:space="preserve"> </w:t>
      </w:r>
      <w:r w:rsidRPr="009474D1">
        <w:rPr>
          <w:rFonts w:ascii="Palatino Linotype" w:hAnsi="Palatino Linotype"/>
          <w:spacing w:val="2"/>
        </w:rPr>
        <w:t>decyzji dotyczących uiszczenia należności za wykonane badania laboratoryjne.</w:t>
      </w:r>
    </w:p>
    <w:p w14:paraId="06625F32" w14:textId="77777777" w:rsidR="0050255A" w:rsidRPr="009474D1" w:rsidRDefault="0050255A" w:rsidP="0050255A">
      <w:pPr>
        <w:spacing w:line="264" w:lineRule="auto"/>
        <w:jc w:val="both"/>
        <w:rPr>
          <w:rFonts w:ascii="Palatino Linotype" w:hAnsi="Palatino Linotype"/>
          <w:spacing w:val="2"/>
        </w:rPr>
      </w:pPr>
    </w:p>
    <w:p w14:paraId="06EAB638" w14:textId="77777777" w:rsidR="0050255A" w:rsidRDefault="0050255A" w:rsidP="0050255A">
      <w:pPr>
        <w:pStyle w:val="Tekstpodstawowy"/>
        <w:spacing w:line="264" w:lineRule="auto"/>
        <w:ind w:firstLine="708"/>
        <w:rPr>
          <w:rFonts w:ascii="Palatino Linotype" w:hAnsi="Palatino Linotype"/>
          <w:sz w:val="22"/>
          <w:szCs w:val="22"/>
        </w:rPr>
      </w:pPr>
      <w:r w:rsidRPr="009474D1">
        <w:rPr>
          <w:rFonts w:ascii="Palatino Linotype" w:hAnsi="Palatino Linotype"/>
          <w:sz w:val="22"/>
          <w:szCs w:val="22"/>
        </w:rPr>
        <w:t xml:space="preserve"> </w:t>
      </w:r>
    </w:p>
    <w:p w14:paraId="755D2688" w14:textId="77777777" w:rsidR="0050255A" w:rsidRPr="003A7883" w:rsidRDefault="0050255A" w:rsidP="0050255A">
      <w:pPr>
        <w:spacing w:line="264" w:lineRule="auto"/>
        <w:jc w:val="center"/>
        <w:rPr>
          <w:rFonts w:ascii="Palatino Linotype" w:hAnsi="Palatino Linotype"/>
          <w:b/>
          <w:i/>
          <w:smallCaps/>
          <w:spacing w:val="2"/>
          <w:sz w:val="28"/>
          <w:szCs w:val="28"/>
          <w:u w:val="single"/>
        </w:rPr>
      </w:pPr>
      <w:r>
        <w:rPr>
          <w:rFonts w:ascii="Palatino Linotype" w:hAnsi="Palatino Linotype"/>
          <w:b/>
          <w:i/>
          <w:smallCaps/>
          <w:spacing w:val="2"/>
          <w:sz w:val="28"/>
          <w:szCs w:val="28"/>
          <w:u w:val="single"/>
        </w:rPr>
        <w:t>RĘCZNIKI I STROJE KĄPIELOWE</w:t>
      </w:r>
    </w:p>
    <w:p w14:paraId="2E517736" w14:textId="77777777" w:rsidR="0050255A" w:rsidRPr="003A7883" w:rsidRDefault="0050255A" w:rsidP="0050255A">
      <w:pPr>
        <w:pStyle w:val="Tekstpodstawowy"/>
        <w:spacing w:line="264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3A7883">
        <w:rPr>
          <w:rFonts w:ascii="Palatino Linotype" w:hAnsi="Palatino Linotype"/>
          <w:b/>
          <w:sz w:val="24"/>
          <w:szCs w:val="24"/>
        </w:rPr>
        <w:t>SZCZEGÓŁOWE  USTALENIA  KONTROLI</w:t>
      </w:r>
    </w:p>
    <w:p w14:paraId="06572F15" w14:textId="77777777" w:rsidR="0050255A" w:rsidRPr="009474D1" w:rsidRDefault="0050255A" w:rsidP="0050255A">
      <w:pPr>
        <w:spacing w:line="264" w:lineRule="auto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 xml:space="preserve"> </w:t>
      </w:r>
    </w:p>
    <w:p w14:paraId="59B5F1A6" w14:textId="77777777" w:rsidR="0050255A" w:rsidRPr="009474D1" w:rsidRDefault="0050255A" w:rsidP="0050255A">
      <w:pPr>
        <w:pStyle w:val="NagwekI"/>
        <w:tabs>
          <w:tab w:val="clear" w:pos="567"/>
          <w:tab w:val="left" w:pos="720"/>
        </w:tabs>
        <w:spacing w:line="264" w:lineRule="auto"/>
        <w:rPr>
          <w:rFonts w:ascii="Palatino Linotype" w:hAnsi="Palatino Linotype"/>
          <w:b w:val="0"/>
          <w:spacing w:val="2"/>
          <w:sz w:val="22"/>
          <w:szCs w:val="22"/>
        </w:rPr>
      </w:pPr>
      <w:r w:rsidRPr="009474D1">
        <w:rPr>
          <w:rFonts w:ascii="Palatino Linotype" w:hAnsi="Palatino Linotype"/>
          <w:b w:val="0"/>
          <w:spacing w:val="2"/>
          <w:sz w:val="22"/>
          <w:szCs w:val="22"/>
        </w:rPr>
        <w:t xml:space="preserve">Przeprowadzono </w:t>
      </w:r>
      <w:r w:rsidRPr="006A6E3E">
        <w:rPr>
          <w:rFonts w:ascii="Palatino Linotype" w:hAnsi="Palatino Linotype"/>
          <w:spacing w:val="2"/>
          <w:sz w:val="22"/>
          <w:szCs w:val="22"/>
        </w:rPr>
        <w:t>6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 xml:space="preserve"> kontroli.</w:t>
      </w:r>
    </w:p>
    <w:p w14:paraId="34044FE9" w14:textId="77777777" w:rsidR="0050255A" w:rsidRPr="009474D1" w:rsidRDefault="0050255A" w:rsidP="0050255A">
      <w:pPr>
        <w:pStyle w:val="NagwekI"/>
        <w:tabs>
          <w:tab w:val="clear" w:pos="567"/>
          <w:tab w:val="left" w:pos="720"/>
        </w:tabs>
        <w:spacing w:line="264" w:lineRule="auto"/>
        <w:rPr>
          <w:rFonts w:ascii="Palatino Linotype" w:hAnsi="Palatino Linotype"/>
          <w:b w:val="0"/>
          <w:spacing w:val="2"/>
          <w:sz w:val="22"/>
          <w:szCs w:val="22"/>
        </w:rPr>
      </w:pPr>
      <w:r w:rsidRPr="00A46DE3">
        <w:rPr>
          <w:rFonts w:ascii="Palatino Linotype" w:hAnsi="Palatino Linotype"/>
          <w:b w:val="0"/>
          <w:spacing w:val="-2"/>
          <w:sz w:val="22"/>
          <w:szCs w:val="22"/>
        </w:rPr>
        <w:t xml:space="preserve">Badaniem objęto łącznie </w:t>
      </w:r>
      <w:r w:rsidRPr="00A46DE3">
        <w:rPr>
          <w:rFonts w:ascii="Palatino Linotype" w:hAnsi="Palatino Linotype"/>
          <w:spacing w:val="-2"/>
          <w:sz w:val="22"/>
          <w:szCs w:val="22"/>
        </w:rPr>
        <w:t>3</w:t>
      </w:r>
      <w:r>
        <w:rPr>
          <w:rFonts w:ascii="Palatino Linotype" w:hAnsi="Palatino Linotype"/>
          <w:spacing w:val="-2"/>
          <w:sz w:val="22"/>
          <w:szCs w:val="22"/>
        </w:rPr>
        <w:t>3</w:t>
      </w:r>
      <w:r w:rsidRPr="00A46DE3">
        <w:rPr>
          <w:rFonts w:ascii="Palatino Linotype" w:hAnsi="Palatino Linotype"/>
          <w:spacing w:val="-2"/>
          <w:sz w:val="22"/>
          <w:szCs w:val="22"/>
        </w:rPr>
        <w:t xml:space="preserve"> partie,</w:t>
      </w:r>
      <w:r w:rsidRPr="00A46DE3">
        <w:rPr>
          <w:rFonts w:ascii="Palatino Linotype" w:hAnsi="Palatino Linotype"/>
          <w:b w:val="0"/>
          <w:spacing w:val="-2"/>
          <w:sz w:val="22"/>
          <w:szCs w:val="22"/>
        </w:rPr>
        <w:t xml:space="preserve"> z czego zakwestionowano </w:t>
      </w:r>
      <w:r w:rsidRPr="006D66EB">
        <w:rPr>
          <w:rFonts w:ascii="Palatino Linotype" w:hAnsi="Palatino Linotype"/>
          <w:spacing w:val="-2"/>
          <w:sz w:val="22"/>
          <w:szCs w:val="22"/>
        </w:rPr>
        <w:t xml:space="preserve">6 </w:t>
      </w:r>
      <w:r w:rsidRPr="00A46DE3">
        <w:rPr>
          <w:rFonts w:ascii="Palatino Linotype" w:hAnsi="Palatino Linotype"/>
          <w:b w:val="0"/>
          <w:spacing w:val="-2"/>
          <w:sz w:val="22"/>
          <w:szCs w:val="22"/>
        </w:rPr>
        <w:t>(</w:t>
      </w:r>
      <w:r w:rsidRPr="00A46DE3">
        <w:rPr>
          <w:rFonts w:ascii="Palatino Linotype" w:hAnsi="Palatino Linotype"/>
          <w:spacing w:val="-2"/>
          <w:sz w:val="22"/>
          <w:szCs w:val="22"/>
        </w:rPr>
        <w:t>1</w:t>
      </w:r>
      <w:r>
        <w:rPr>
          <w:rFonts w:ascii="Palatino Linotype" w:hAnsi="Palatino Linotype"/>
          <w:spacing w:val="-2"/>
          <w:sz w:val="22"/>
          <w:szCs w:val="22"/>
        </w:rPr>
        <w:t>8,18</w:t>
      </w:r>
      <w:r w:rsidRPr="00A46DE3">
        <w:rPr>
          <w:rFonts w:ascii="Palatino Linotype" w:hAnsi="Palatino Linotype"/>
          <w:spacing w:val="-2"/>
          <w:sz w:val="22"/>
          <w:szCs w:val="22"/>
        </w:rPr>
        <w:t xml:space="preserve"> proc)</w:t>
      </w:r>
      <w:r>
        <w:rPr>
          <w:rFonts w:ascii="Palatino Linotype" w:hAnsi="Palatino Linotype"/>
          <w:spacing w:val="-2"/>
          <w:sz w:val="22"/>
          <w:szCs w:val="22"/>
        </w:rPr>
        <w:t>,</w:t>
      </w:r>
      <w:r w:rsidRPr="006D66EB">
        <w:rPr>
          <w:rFonts w:ascii="Palatino Linotype" w:hAnsi="Palatino Linotype"/>
          <w:b w:val="0"/>
          <w:spacing w:val="2"/>
          <w:sz w:val="22"/>
          <w:szCs w:val="22"/>
        </w:rPr>
        <w:t xml:space="preserve"> 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 xml:space="preserve">w tym: </w:t>
      </w:r>
    </w:p>
    <w:p w14:paraId="247A78FC" w14:textId="77777777" w:rsidR="0050255A" w:rsidRPr="009474D1" w:rsidRDefault="0050255A" w:rsidP="0050255A">
      <w:pPr>
        <w:pStyle w:val="NagwekI"/>
        <w:numPr>
          <w:ilvl w:val="0"/>
          <w:numId w:val="10"/>
        </w:numPr>
        <w:tabs>
          <w:tab w:val="clear" w:pos="567"/>
        </w:tabs>
        <w:spacing w:line="264" w:lineRule="auto"/>
        <w:ind w:left="284" w:hanging="284"/>
        <w:rPr>
          <w:rFonts w:ascii="Palatino Linotype" w:hAnsi="Palatino Linotype"/>
          <w:spacing w:val="2"/>
          <w:sz w:val="22"/>
          <w:szCs w:val="22"/>
        </w:rPr>
      </w:pPr>
      <w:r>
        <w:rPr>
          <w:rFonts w:ascii="Palatino Linotype" w:hAnsi="Palatino Linotype"/>
          <w:spacing w:val="2"/>
          <w:sz w:val="22"/>
          <w:szCs w:val="22"/>
        </w:rPr>
        <w:t>6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 xml:space="preserve"> produkcji krajowej, kwestionując </w:t>
      </w:r>
      <w:r w:rsidRPr="004D082D">
        <w:rPr>
          <w:rFonts w:ascii="Palatino Linotype" w:hAnsi="Palatino Linotype"/>
          <w:spacing w:val="2"/>
          <w:sz w:val="22"/>
          <w:szCs w:val="22"/>
        </w:rPr>
        <w:t>6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>,</w:t>
      </w:r>
    </w:p>
    <w:p w14:paraId="09801F23" w14:textId="77777777" w:rsidR="0050255A" w:rsidRPr="004D082D" w:rsidRDefault="0050255A" w:rsidP="0050255A">
      <w:pPr>
        <w:pStyle w:val="NagwekI"/>
        <w:numPr>
          <w:ilvl w:val="0"/>
          <w:numId w:val="10"/>
        </w:numPr>
        <w:tabs>
          <w:tab w:val="clear" w:pos="567"/>
        </w:tabs>
        <w:spacing w:line="264" w:lineRule="auto"/>
        <w:ind w:left="284" w:hanging="284"/>
        <w:rPr>
          <w:rFonts w:ascii="Palatino Linotype" w:hAnsi="Palatino Linotype"/>
          <w:spacing w:val="2"/>
          <w:sz w:val="22"/>
          <w:szCs w:val="22"/>
        </w:rPr>
      </w:pPr>
      <w:r>
        <w:rPr>
          <w:rFonts w:ascii="Palatino Linotype" w:hAnsi="Palatino Linotype"/>
          <w:spacing w:val="2"/>
          <w:sz w:val="22"/>
          <w:szCs w:val="22"/>
        </w:rPr>
        <w:t>11</w:t>
      </w:r>
      <w:r w:rsidRPr="009474D1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 xml:space="preserve">pochodzących z obrotu wewnątrzunijnego, </w:t>
      </w:r>
      <w:r>
        <w:rPr>
          <w:rFonts w:ascii="Palatino Linotype" w:hAnsi="Palatino Linotype"/>
          <w:b w:val="0"/>
          <w:spacing w:val="2"/>
          <w:sz w:val="22"/>
          <w:szCs w:val="22"/>
        </w:rPr>
        <w:t>nie wnosząc uwag,</w:t>
      </w:r>
    </w:p>
    <w:p w14:paraId="13372F0D" w14:textId="77777777" w:rsidR="0050255A" w:rsidRPr="004D082D" w:rsidRDefault="0050255A" w:rsidP="0050255A">
      <w:pPr>
        <w:pStyle w:val="NagwekI"/>
        <w:numPr>
          <w:ilvl w:val="0"/>
          <w:numId w:val="10"/>
        </w:numPr>
        <w:tabs>
          <w:tab w:val="clear" w:pos="567"/>
        </w:tabs>
        <w:spacing w:line="264" w:lineRule="auto"/>
        <w:ind w:left="284" w:hanging="284"/>
        <w:rPr>
          <w:rFonts w:ascii="Palatino Linotype" w:hAnsi="Palatino Linotype"/>
          <w:b w:val="0"/>
          <w:spacing w:val="2"/>
          <w:sz w:val="22"/>
          <w:szCs w:val="22"/>
        </w:rPr>
      </w:pPr>
      <w:r>
        <w:rPr>
          <w:rFonts w:ascii="Palatino Linotype" w:hAnsi="Palatino Linotype"/>
          <w:spacing w:val="2"/>
          <w:sz w:val="22"/>
          <w:szCs w:val="22"/>
        </w:rPr>
        <w:t xml:space="preserve">16 </w:t>
      </w:r>
      <w:r w:rsidRPr="004D082D">
        <w:rPr>
          <w:rFonts w:ascii="Palatino Linotype" w:hAnsi="Palatino Linotype"/>
          <w:b w:val="0"/>
          <w:spacing w:val="2"/>
          <w:sz w:val="22"/>
          <w:szCs w:val="22"/>
        </w:rPr>
        <w:t>pochodzących z importu, nie wnosząc uwag.</w:t>
      </w:r>
    </w:p>
    <w:p w14:paraId="4714B514" w14:textId="77777777" w:rsidR="0050255A" w:rsidRPr="004D082D" w:rsidRDefault="0050255A" w:rsidP="0050255A">
      <w:pPr>
        <w:pStyle w:val="NagwekI"/>
        <w:tabs>
          <w:tab w:val="clear" w:pos="567"/>
          <w:tab w:val="left" w:pos="720"/>
        </w:tabs>
        <w:spacing w:line="264" w:lineRule="auto"/>
        <w:rPr>
          <w:rFonts w:ascii="Palatino Linotype" w:hAnsi="Palatino Linotype"/>
          <w:b w:val="0"/>
          <w:spacing w:val="-2"/>
          <w:sz w:val="22"/>
          <w:szCs w:val="22"/>
        </w:rPr>
      </w:pPr>
    </w:p>
    <w:p w14:paraId="00739251" w14:textId="77777777" w:rsidR="0050255A" w:rsidRPr="00251224" w:rsidRDefault="0050255A" w:rsidP="0050255A">
      <w:pPr>
        <w:numPr>
          <w:ilvl w:val="0"/>
          <w:numId w:val="12"/>
        </w:numPr>
        <w:spacing w:after="0" w:line="264" w:lineRule="auto"/>
        <w:ind w:left="284" w:hanging="284"/>
        <w:jc w:val="both"/>
        <w:rPr>
          <w:rFonts w:ascii="Palatino Linotype" w:hAnsi="Palatino Linotype"/>
          <w:b/>
          <w:spacing w:val="2"/>
          <w:sz w:val="24"/>
          <w:szCs w:val="24"/>
        </w:rPr>
      </w:pPr>
      <w:r w:rsidRPr="00251224">
        <w:rPr>
          <w:rFonts w:ascii="Palatino Linotype" w:hAnsi="Palatino Linotype"/>
          <w:b/>
          <w:spacing w:val="2"/>
          <w:sz w:val="24"/>
          <w:szCs w:val="24"/>
        </w:rPr>
        <w:t>Jakość wyrobów włókienniczych</w:t>
      </w:r>
    </w:p>
    <w:p w14:paraId="6CC0DCEE" w14:textId="77777777" w:rsidR="0050255A" w:rsidRPr="00251224" w:rsidRDefault="0050255A" w:rsidP="0050255A">
      <w:pPr>
        <w:spacing w:line="264" w:lineRule="auto"/>
        <w:ind w:left="360" w:firstLine="491"/>
        <w:jc w:val="both"/>
        <w:rPr>
          <w:rFonts w:ascii="Palatino Linotype" w:hAnsi="Palatino Linotype"/>
          <w:spacing w:val="2"/>
        </w:rPr>
      </w:pPr>
      <w:r w:rsidRPr="00251224">
        <w:rPr>
          <w:rFonts w:ascii="Palatino Linotype" w:hAnsi="Palatino Linotype"/>
          <w:spacing w:val="2"/>
        </w:rPr>
        <w:t xml:space="preserve">Badaniem objęto </w:t>
      </w:r>
      <w:r w:rsidRPr="00251224">
        <w:rPr>
          <w:rFonts w:ascii="Palatino Linotype" w:hAnsi="Palatino Linotype"/>
          <w:b/>
          <w:spacing w:val="2"/>
        </w:rPr>
        <w:t>3</w:t>
      </w:r>
      <w:r>
        <w:rPr>
          <w:rFonts w:ascii="Palatino Linotype" w:hAnsi="Palatino Linotype"/>
          <w:b/>
          <w:spacing w:val="2"/>
        </w:rPr>
        <w:t>3</w:t>
      </w:r>
      <w:r w:rsidRPr="00251224">
        <w:rPr>
          <w:rFonts w:ascii="Palatino Linotype" w:hAnsi="Palatino Linotype"/>
          <w:spacing w:val="2"/>
        </w:rPr>
        <w:t xml:space="preserve"> partie, tj.:</w:t>
      </w:r>
    </w:p>
    <w:p w14:paraId="3DE87672" w14:textId="77777777" w:rsidR="0050255A" w:rsidRPr="00251224" w:rsidRDefault="0050255A" w:rsidP="0050255A">
      <w:pPr>
        <w:numPr>
          <w:ilvl w:val="0"/>
          <w:numId w:val="9"/>
        </w:numPr>
        <w:spacing w:after="0" w:line="264" w:lineRule="auto"/>
        <w:ind w:left="567" w:hanging="283"/>
        <w:jc w:val="both"/>
        <w:rPr>
          <w:rFonts w:ascii="Palatino Linotype" w:hAnsi="Palatino Linotype"/>
          <w:spacing w:val="2"/>
        </w:rPr>
      </w:pPr>
      <w:r w:rsidRPr="00251224">
        <w:rPr>
          <w:rFonts w:ascii="Palatino Linotype" w:hAnsi="Palatino Linotype"/>
          <w:b/>
          <w:spacing w:val="2"/>
        </w:rPr>
        <w:t xml:space="preserve">8 </w:t>
      </w:r>
      <w:r w:rsidRPr="00251224">
        <w:rPr>
          <w:rFonts w:ascii="Palatino Linotype" w:hAnsi="Palatino Linotype"/>
          <w:spacing w:val="2"/>
        </w:rPr>
        <w:t xml:space="preserve">oceniono w laboratorium, </w:t>
      </w:r>
      <w:r>
        <w:rPr>
          <w:rFonts w:ascii="Palatino Linotype" w:hAnsi="Palatino Linotype"/>
          <w:spacing w:val="2"/>
        </w:rPr>
        <w:t>nie wnosząc uwag</w:t>
      </w:r>
      <w:r w:rsidRPr="00251224">
        <w:rPr>
          <w:rFonts w:ascii="Palatino Linotype" w:hAnsi="Palatino Linotype"/>
          <w:b/>
          <w:spacing w:val="2"/>
        </w:rPr>
        <w:t>,</w:t>
      </w:r>
    </w:p>
    <w:p w14:paraId="1A14CCA8" w14:textId="77777777" w:rsidR="0050255A" w:rsidRPr="009474D1" w:rsidRDefault="0050255A" w:rsidP="0050255A">
      <w:pPr>
        <w:numPr>
          <w:ilvl w:val="0"/>
          <w:numId w:val="9"/>
        </w:numPr>
        <w:spacing w:after="0" w:line="264" w:lineRule="auto"/>
        <w:ind w:left="567" w:hanging="283"/>
        <w:jc w:val="both"/>
        <w:rPr>
          <w:rFonts w:ascii="Palatino Linotype" w:hAnsi="Palatino Linotype"/>
          <w:spacing w:val="2"/>
        </w:rPr>
      </w:pPr>
      <w:r w:rsidRPr="00251224">
        <w:rPr>
          <w:rFonts w:ascii="Palatino Linotype" w:hAnsi="Palatino Linotype"/>
          <w:b/>
          <w:spacing w:val="2"/>
        </w:rPr>
        <w:t>2</w:t>
      </w:r>
      <w:r>
        <w:rPr>
          <w:rFonts w:ascii="Palatino Linotype" w:hAnsi="Palatino Linotype"/>
          <w:b/>
          <w:spacing w:val="2"/>
        </w:rPr>
        <w:t>5</w:t>
      </w:r>
      <w:r w:rsidRPr="00251224">
        <w:rPr>
          <w:rFonts w:ascii="Palatino Linotype" w:hAnsi="Palatino Linotype"/>
          <w:b/>
          <w:spacing w:val="2"/>
        </w:rPr>
        <w:t xml:space="preserve"> </w:t>
      </w:r>
      <w:r w:rsidRPr="00251224">
        <w:rPr>
          <w:rFonts w:ascii="Palatino Linotype" w:hAnsi="Palatino Linotype"/>
          <w:spacing w:val="2"/>
        </w:rPr>
        <w:t>badano organoleptycznie</w:t>
      </w:r>
      <w:r w:rsidRPr="009474D1">
        <w:rPr>
          <w:rFonts w:ascii="Palatino Linotype" w:hAnsi="Palatino Linotype"/>
          <w:spacing w:val="2"/>
        </w:rPr>
        <w:t xml:space="preserve"> w trakcie kontroli, </w:t>
      </w:r>
      <w:r>
        <w:rPr>
          <w:rFonts w:ascii="Palatino Linotype" w:hAnsi="Palatino Linotype"/>
          <w:spacing w:val="2"/>
        </w:rPr>
        <w:t>nie wnosząc zastrzeżeń do żadnej partii</w:t>
      </w:r>
      <w:r w:rsidRPr="009474D1">
        <w:rPr>
          <w:rFonts w:ascii="Palatino Linotype" w:hAnsi="Palatino Linotype"/>
          <w:spacing w:val="2"/>
        </w:rPr>
        <w:t>.</w:t>
      </w:r>
    </w:p>
    <w:p w14:paraId="2AFC0952" w14:textId="2A1E2069" w:rsidR="0050255A" w:rsidRDefault="0050255A" w:rsidP="0050255A">
      <w:pPr>
        <w:spacing w:line="264" w:lineRule="auto"/>
        <w:jc w:val="both"/>
        <w:rPr>
          <w:rFonts w:ascii="Palatino Linotype" w:hAnsi="Palatino Linotype"/>
          <w:b/>
          <w:spacing w:val="2"/>
          <w:sz w:val="24"/>
          <w:szCs w:val="24"/>
        </w:rPr>
      </w:pPr>
    </w:p>
    <w:p w14:paraId="21FE62C9" w14:textId="77777777" w:rsidR="0050255A" w:rsidRPr="009474D1" w:rsidRDefault="0050255A" w:rsidP="0050255A">
      <w:pPr>
        <w:spacing w:line="264" w:lineRule="auto"/>
        <w:jc w:val="both"/>
        <w:rPr>
          <w:rFonts w:ascii="Palatino Linotype" w:hAnsi="Palatino Linotype"/>
          <w:b/>
          <w:spacing w:val="2"/>
          <w:sz w:val="24"/>
          <w:szCs w:val="24"/>
        </w:rPr>
      </w:pPr>
      <w:r w:rsidRPr="009474D1">
        <w:rPr>
          <w:rFonts w:ascii="Palatino Linotype" w:hAnsi="Palatino Linotype"/>
          <w:b/>
          <w:spacing w:val="2"/>
          <w:sz w:val="24"/>
          <w:szCs w:val="24"/>
        </w:rPr>
        <w:lastRenderedPageBreak/>
        <w:t xml:space="preserve">1.1. Badania laboratoryjne </w:t>
      </w:r>
    </w:p>
    <w:p w14:paraId="37208440" w14:textId="77777777" w:rsidR="0050255A" w:rsidRPr="00B81DE0" w:rsidRDefault="0050255A" w:rsidP="0050255A">
      <w:pPr>
        <w:pStyle w:val="NagwekI"/>
        <w:tabs>
          <w:tab w:val="clear" w:pos="567"/>
        </w:tabs>
        <w:spacing w:line="264" w:lineRule="auto"/>
        <w:ind w:left="426"/>
        <w:rPr>
          <w:rFonts w:ascii="Palatino Linotype" w:hAnsi="Palatino Linotype"/>
          <w:spacing w:val="2"/>
          <w:sz w:val="22"/>
          <w:szCs w:val="22"/>
        </w:rPr>
      </w:pPr>
      <w:r w:rsidRPr="009474D1">
        <w:rPr>
          <w:rFonts w:ascii="Palatino Linotype" w:hAnsi="Palatino Linotype"/>
          <w:b w:val="0"/>
          <w:spacing w:val="2"/>
          <w:sz w:val="22"/>
          <w:szCs w:val="22"/>
        </w:rPr>
        <w:t xml:space="preserve">Próbki pobrano z </w:t>
      </w:r>
      <w:r>
        <w:rPr>
          <w:rFonts w:ascii="Palatino Linotype" w:hAnsi="Palatino Linotype"/>
          <w:spacing w:val="2"/>
          <w:sz w:val="22"/>
          <w:szCs w:val="22"/>
        </w:rPr>
        <w:t>8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 xml:space="preserve"> </w:t>
      </w:r>
      <w:r w:rsidRPr="00B81DE0">
        <w:rPr>
          <w:rFonts w:ascii="Palatino Linotype" w:hAnsi="Palatino Linotype"/>
          <w:spacing w:val="2"/>
          <w:sz w:val="22"/>
          <w:szCs w:val="22"/>
        </w:rPr>
        <w:t>partii</w:t>
      </w:r>
      <w:r w:rsidRPr="00B81DE0">
        <w:rPr>
          <w:rFonts w:ascii="Palatino Linotype" w:hAnsi="Palatino Linotype"/>
          <w:b w:val="0"/>
          <w:spacing w:val="2"/>
          <w:sz w:val="22"/>
          <w:szCs w:val="22"/>
        </w:rPr>
        <w:t xml:space="preserve"> produkcji krajowej.</w:t>
      </w:r>
    </w:p>
    <w:p w14:paraId="757E4CCF" w14:textId="77777777" w:rsidR="0050255A" w:rsidRPr="00B81DE0" w:rsidRDefault="0050255A" w:rsidP="0050255A">
      <w:pPr>
        <w:pStyle w:val="NagwekZnak"/>
        <w:spacing w:line="264" w:lineRule="auto"/>
        <w:ind w:left="426"/>
        <w:jc w:val="both"/>
        <w:rPr>
          <w:rFonts w:ascii="Palatino Linotype" w:hAnsi="Palatino Linotype"/>
          <w:spacing w:val="2"/>
        </w:rPr>
      </w:pPr>
      <w:r w:rsidRPr="00B81DE0">
        <w:rPr>
          <w:rFonts w:ascii="Palatino Linotype" w:hAnsi="Palatino Linotype"/>
          <w:spacing w:val="2"/>
        </w:rPr>
        <w:t>W toku badań dokonano sprawdzenia zgodności:</w:t>
      </w:r>
    </w:p>
    <w:p w14:paraId="09559EEF" w14:textId="77777777" w:rsidR="0050255A" w:rsidRPr="00B81DE0" w:rsidRDefault="0050255A" w:rsidP="0050255A">
      <w:pPr>
        <w:spacing w:line="120" w:lineRule="auto"/>
        <w:jc w:val="both"/>
        <w:rPr>
          <w:rFonts w:ascii="Palatino Linotype" w:hAnsi="Palatino Linotype"/>
          <w:spacing w:val="2"/>
        </w:rPr>
      </w:pPr>
    </w:p>
    <w:p w14:paraId="34BEE282" w14:textId="77777777" w:rsidR="0050255A" w:rsidRPr="00A4204A" w:rsidRDefault="0050255A" w:rsidP="0050255A">
      <w:pPr>
        <w:numPr>
          <w:ilvl w:val="0"/>
          <w:numId w:val="5"/>
        </w:numPr>
        <w:tabs>
          <w:tab w:val="num" w:pos="709"/>
        </w:tabs>
        <w:spacing w:after="0" w:line="264" w:lineRule="auto"/>
        <w:ind w:left="993" w:hanging="567"/>
        <w:jc w:val="both"/>
        <w:rPr>
          <w:rFonts w:ascii="Palatino Linotype" w:hAnsi="Palatino Linotype"/>
          <w:spacing w:val="2"/>
        </w:rPr>
      </w:pPr>
      <w:r w:rsidRPr="00A4204A">
        <w:rPr>
          <w:rFonts w:ascii="Palatino Linotype" w:hAnsi="Palatino Linotype"/>
          <w:b/>
          <w:i/>
          <w:spacing w:val="2"/>
        </w:rPr>
        <w:t>składu surowcowego z deklarowanym</w:t>
      </w:r>
      <w:r>
        <w:rPr>
          <w:rFonts w:ascii="Palatino Linotype" w:hAnsi="Palatino Linotype"/>
          <w:b/>
          <w:i/>
          <w:spacing w:val="2"/>
        </w:rPr>
        <w:t>.</w:t>
      </w:r>
    </w:p>
    <w:p w14:paraId="1A046B19" w14:textId="77777777" w:rsidR="0050255A" w:rsidRPr="00A4204A" w:rsidRDefault="0050255A" w:rsidP="0050255A">
      <w:pPr>
        <w:spacing w:line="264" w:lineRule="auto"/>
        <w:ind w:left="1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b/>
          <w:i/>
          <w:spacing w:val="2"/>
        </w:rPr>
        <w:t xml:space="preserve">            </w:t>
      </w:r>
      <w:r w:rsidRPr="00A4204A">
        <w:rPr>
          <w:rFonts w:ascii="Palatino Linotype" w:hAnsi="Palatino Linotype"/>
          <w:spacing w:val="2"/>
        </w:rPr>
        <w:t>Uwag nie wnoszono.</w:t>
      </w:r>
    </w:p>
    <w:p w14:paraId="368D57B4" w14:textId="77777777" w:rsidR="0050255A" w:rsidRPr="006962C2" w:rsidRDefault="0050255A" w:rsidP="0050255A">
      <w:pPr>
        <w:tabs>
          <w:tab w:val="left" w:pos="284"/>
        </w:tabs>
        <w:spacing w:line="120" w:lineRule="auto"/>
        <w:ind w:left="352"/>
        <w:jc w:val="both"/>
        <w:rPr>
          <w:rFonts w:ascii="Palatino Linotype" w:hAnsi="Palatino Linotype"/>
          <w:spacing w:val="2"/>
        </w:rPr>
      </w:pPr>
    </w:p>
    <w:p w14:paraId="676A6204" w14:textId="77777777" w:rsidR="0050255A" w:rsidRPr="006962C2" w:rsidRDefault="0050255A" w:rsidP="0050255A">
      <w:pPr>
        <w:numPr>
          <w:ilvl w:val="0"/>
          <w:numId w:val="5"/>
        </w:numPr>
        <w:spacing w:after="0" w:line="264" w:lineRule="auto"/>
        <w:ind w:hanging="76"/>
        <w:jc w:val="both"/>
        <w:rPr>
          <w:rFonts w:ascii="Palatino Linotype" w:hAnsi="Palatino Linotype"/>
          <w:b/>
          <w:i/>
          <w:spacing w:val="2"/>
        </w:rPr>
      </w:pPr>
      <w:r w:rsidRPr="006962C2">
        <w:rPr>
          <w:rFonts w:ascii="Palatino Linotype" w:hAnsi="Palatino Linotype"/>
          <w:b/>
          <w:i/>
          <w:spacing w:val="2"/>
        </w:rPr>
        <w:t>wskaźników użytkowych</w:t>
      </w:r>
    </w:p>
    <w:p w14:paraId="773F142F" w14:textId="77777777" w:rsidR="0050255A" w:rsidRPr="009474D1" w:rsidRDefault="0050255A" w:rsidP="0050255A">
      <w:pPr>
        <w:spacing w:line="264" w:lineRule="auto"/>
        <w:ind w:left="708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spacing w:val="2"/>
        </w:rPr>
        <w:t>Nie badano.</w:t>
      </w:r>
    </w:p>
    <w:p w14:paraId="49F63C05" w14:textId="77777777" w:rsidR="0050255A" w:rsidRPr="009474D1" w:rsidRDefault="0050255A" w:rsidP="0050255A">
      <w:pPr>
        <w:spacing w:line="120" w:lineRule="auto"/>
        <w:ind w:firstLine="709"/>
        <w:jc w:val="both"/>
        <w:rPr>
          <w:rFonts w:ascii="Palatino Linotype" w:hAnsi="Palatino Linotype"/>
          <w:spacing w:val="2"/>
        </w:rPr>
      </w:pPr>
    </w:p>
    <w:p w14:paraId="066969DB" w14:textId="77777777" w:rsidR="0050255A" w:rsidRPr="009474D1" w:rsidRDefault="0050255A" w:rsidP="0050255A">
      <w:pPr>
        <w:spacing w:line="264" w:lineRule="auto"/>
        <w:ind w:left="993" w:hanging="567"/>
        <w:jc w:val="both"/>
        <w:rPr>
          <w:rFonts w:ascii="Palatino Linotype" w:hAnsi="Palatino Linotype"/>
          <w:b/>
          <w:i/>
          <w:spacing w:val="2"/>
        </w:rPr>
      </w:pPr>
      <w:r w:rsidRPr="009474D1">
        <w:rPr>
          <w:rFonts w:ascii="Palatino Linotype" w:hAnsi="Palatino Linotype"/>
          <w:b/>
          <w:i/>
          <w:spacing w:val="2"/>
        </w:rPr>
        <w:t>c)  wymiarów z deklarowanymi</w:t>
      </w:r>
    </w:p>
    <w:p w14:paraId="150EA877" w14:textId="77777777" w:rsidR="0050255A" w:rsidRPr="00D15501" w:rsidRDefault="0050255A" w:rsidP="0050255A">
      <w:pPr>
        <w:spacing w:line="264" w:lineRule="auto"/>
        <w:ind w:left="708"/>
        <w:jc w:val="both"/>
        <w:rPr>
          <w:rFonts w:ascii="Palatino Linotype" w:hAnsi="Palatino Linotype"/>
          <w:color w:val="000000"/>
          <w:spacing w:val="2"/>
        </w:rPr>
      </w:pPr>
      <w:r>
        <w:rPr>
          <w:rFonts w:ascii="Palatino Linotype" w:hAnsi="Palatino Linotype"/>
          <w:spacing w:val="2"/>
        </w:rPr>
        <w:t xml:space="preserve">Zbadano </w:t>
      </w:r>
      <w:r w:rsidRPr="00D15501">
        <w:rPr>
          <w:rFonts w:ascii="Palatino Linotype" w:hAnsi="Palatino Linotype"/>
          <w:color w:val="000000"/>
          <w:spacing w:val="2"/>
        </w:rPr>
        <w:t xml:space="preserve">w tym zakresie 4 </w:t>
      </w:r>
      <w:r w:rsidRPr="00D15501">
        <w:rPr>
          <w:rFonts w:ascii="Palatino Linotype" w:hAnsi="Palatino Linotype"/>
          <w:b/>
          <w:color w:val="000000"/>
          <w:spacing w:val="2"/>
        </w:rPr>
        <w:t>partie</w:t>
      </w:r>
      <w:r>
        <w:rPr>
          <w:rFonts w:ascii="Palatino Linotype" w:hAnsi="Palatino Linotype"/>
          <w:b/>
          <w:color w:val="000000"/>
          <w:spacing w:val="2"/>
        </w:rPr>
        <w:t xml:space="preserve"> </w:t>
      </w:r>
      <w:r w:rsidRPr="00D15501">
        <w:rPr>
          <w:rFonts w:ascii="Palatino Linotype" w:hAnsi="Palatino Linotype"/>
          <w:color w:val="000000"/>
          <w:spacing w:val="2"/>
        </w:rPr>
        <w:t>- uwag nie wnoszono.</w:t>
      </w:r>
    </w:p>
    <w:p w14:paraId="6E618FA8" w14:textId="77777777" w:rsidR="0050255A" w:rsidRPr="00D15501" w:rsidRDefault="0050255A" w:rsidP="0050255A">
      <w:pPr>
        <w:spacing w:line="264" w:lineRule="auto"/>
        <w:ind w:left="425" w:firstLine="284"/>
        <w:jc w:val="both"/>
        <w:rPr>
          <w:rFonts w:ascii="Palatino Linotype" w:hAnsi="Palatino Linotype"/>
          <w:b/>
          <w:color w:val="000000"/>
          <w:spacing w:val="2"/>
        </w:rPr>
      </w:pPr>
    </w:p>
    <w:p w14:paraId="2FD1033D" w14:textId="77777777" w:rsidR="0050255A" w:rsidRPr="00D15501" w:rsidRDefault="0050255A" w:rsidP="0050255A">
      <w:pPr>
        <w:numPr>
          <w:ilvl w:val="1"/>
          <w:numId w:val="12"/>
        </w:numPr>
        <w:tabs>
          <w:tab w:val="left" w:pos="540"/>
        </w:tabs>
        <w:spacing w:after="0" w:line="264" w:lineRule="auto"/>
        <w:ind w:hanging="1068"/>
        <w:jc w:val="both"/>
        <w:rPr>
          <w:rFonts w:ascii="Palatino Linotype" w:hAnsi="Palatino Linotype"/>
          <w:b/>
          <w:color w:val="000000"/>
          <w:spacing w:val="2"/>
          <w:sz w:val="24"/>
          <w:szCs w:val="24"/>
        </w:rPr>
      </w:pPr>
      <w:r w:rsidRPr="00D15501">
        <w:rPr>
          <w:rFonts w:ascii="Palatino Linotype" w:hAnsi="Palatino Linotype"/>
          <w:b/>
          <w:color w:val="000000"/>
          <w:spacing w:val="2"/>
          <w:sz w:val="24"/>
          <w:szCs w:val="24"/>
        </w:rPr>
        <w:t>Badania organoleptyczne</w:t>
      </w:r>
    </w:p>
    <w:p w14:paraId="00760186" w14:textId="77777777" w:rsidR="0050255A" w:rsidRPr="009474D1" w:rsidRDefault="0050255A" w:rsidP="0050255A">
      <w:pPr>
        <w:spacing w:line="264" w:lineRule="auto"/>
        <w:ind w:left="426" w:firstLine="425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>Ocenie poddano</w:t>
      </w:r>
      <w:r w:rsidRPr="009474D1">
        <w:rPr>
          <w:rFonts w:ascii="Palatino Linotype" w:hAnsi="Palatino Linotype"/>
          <w:b/>
          <w:spacing w:val="2"/>
        </w:rPr>
        <w:t xml:space="preserve"> </w:t>
      </w:r>
      <w:r>
        <w:rPr>
          <w:rFonts w:ascii="Palatino Linotype" w:hAnsi="Palatino Linotype"/>
          <w:b/>
          <w:spacing w:val="2"/>
        </w:rPr>
        <w:t>25</w:t>
      </w:r>
      <w:r w:rsidRPr="009474D1">
        <w:rPr>
          <w:rFonts w:ascii="Palatino Linotype" w:hAnsi="Palatino Linotype"/>
          <w:b/>
          <w:spacing w:val="2"/>
        </w:rPr>
        <w:t xml:space="preserve"> partii</w:t>
      </w:r>
      <w:r>
        <w:rPr>
          <w:rFonts w:ascii="Palatino Linotype" w:hAnsi="Palatino Linotype"/>
          <w:b/>
          <w:spacing w:val="2"/>
        </w:rPr>
        <w:t>.</w:t>
      </w:r>
    </w:p>
    <w:p w14:paraId="4A25144C" w14:textId="4ADAAE27" w:rsidR="0050255A" w:rsidRDefault="0050255A" w:rsidP="0050255A">
      <w:pPr>
        <w:spacing w:line="264" w:lineRule="auto"/>
        <w:ind w:left="426" w:firstLine="425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>Badano wygląd zewnętrzny, błędy tkania i konfekcjonowania, sposób wykonania, prawidłowość wybarwień. Wyroby zostały wykonane należycie, wykończone starannie.</w:t>
      </w:r>
      <w:r>
        <w:rPr>
          <w:rFonts w:ascii="Palatino Linotype" w:hAnsi="Palatino Linotype"/>
          <w:spacing w:val="2"/>
        </w:rPr>
        <w:t xml:space="preserve"> </w:t>
      </w:r>
      <w:r w:rsidRPr="009474D1">
        <w:rPr>
          <w:rFonts w:ascii="Palatino Linotype" w:hAnsi="Palatino Linotype"/>
          <w:spacing w:val="2"/>
        </w:rPr>
        <w:t xml:space="preserve">W powyższym zakresie nie </w:t>
      </w:r>
      <w:r>
        <w:rPr>
          <w:rFonts w:ascii="Palatino Linotype" w:hAnsi="Palatino Linotype"/>
          <w:spacing w:val="2"/>
        </w:rPr>
        <w:t>wnoszono</w:t>
      </w:r>
      <w:r w:rsidRPr="009474D1">
        <w:rPr>
          <w:rFonts w:ascii="Palatino Linotype" w:hAnsi="Palatino Linotype"/>
          <w:spacing w:val="2"/>
        </w:rPr>
        <w:t xml:space="preserve"> uwag.</w:t>
      </w:r>
      <w:r>
        <w:rPr>
          <w:rFonts w:ascii="Palatino Linotype" w:hAnsi="Palatino Linotype"/>
          <w:spacing w:val="2"/>
        </w:rPr>
        <w:t xml:space="preserve"> </w:t>
      </w:r>
    </w:p>
    <w:p w14:paraId="0B887E4E" w14:textId="3AFDDDFA" w:rsidR="0050255A" w:rsidRDefault="0050255A" w:rsidP="0050255A">
      <w:pPr>
        <w:spacing w:line="264" w:lineRule="auto"/>
        <w:ind w:left="426" w:firstLine="425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 xml:space="preserve">Dla </w:t>
      </w:r>
      <w:r w:rsidRPr="00501CDE">
        <w:rPr>
          <w:rFonts w:ascii="Palatino Linotype" w:hAnsi="Palatino Linotype"/>
          <w:b/>
          <w:spacing w:val="2"/>
        </w:rPr>
        <w:t>17</w:t>
      </w:r>
      <w:r w:rsidRPr="009474D1">
        <w:rPr>
          <w:rFonts w:ascii="Palatino Linotype" w:hAnsi="Palatino Linotype"/>
          <w:b/>
          <w:spacing w:val="2"/>
        </w:rPr>
        <w:t xml:space="preserve"> partii</w:t>
      </w:r>
      <w:r w:rsidRPr="009474D1">
        <w:rPr>
          <w:rFonts w:ascii="Palatino Linotype" w:hAnsi="Palatino Linotype"/>
          <w:spacing w:val="2"/>
        </w:rPr>
        <w:t xml:space="preserve"> sprawdzono również zgo</w:t>
      </w:r>
      <w:r>
        <w:rPr>
          <w:rFonts w:ascii="Palatino Linotype" w:hAnsi="Palatino Linotype"/>
          <w:spacing w:val="2"/>
        </w:rPr>
        <w:t>dność wymiarów z deklarowanymi</w:t>
      </w:r>
      <w:r>
        <w:rPr>
          <w:rFonts w:ascii="Palatino Linotype" w:hAnsi="Palatino Linotype"/>
          <w:spacing w:val="2"/>
        </w:rPr>
        <w:br/>
      </w:r>
      <w:r w:rsidRPr="009474D1">
        <w:rPr>
          <w:rFonts w:ascii="Palatino Linotype" w:hAnsi="Palatino Linotype"/>
          <w:spacing w:val="2"/>
        </w:rPr>
        <w:t>w oznakowaniu, nie stwierdzając w tym zakresie nieprawidłowości.</w:t>
      </w:r>
    </w:p>
    <w:p w14:paraId="0E623B59" w14:textId="77777777" w:rsidR="0050255A" w:rsidRPr="009474D1" w:rsidRDefault="0050255A" w:rsidP="0050255A">
      <w:pPr>
        <w:spacing w:line="264" w:lineRule="auto"/>
        <w:ind w:left="426"/>
        <w:jc w:val="both"/>
        <w:rPr>
          <w:rFonts w:ascii="Palatino Linotype" w:hAnsi="Palatino Linotype"/>
          <w:spacing w:val="2"/>
        </w:rPr>
      </w:pPr>
    </w:p>
    <w:p w14:paraId="698B83F8" w14:textId="77777777" w:rsidR="0050255A" w:rsidRPr="009474D1" w:rsidRDefault="0050255A" w:rsidP="0050255A">
      <w:pPr>
        <w:numPr>
          <w:ilvl w:val="0"/>
          <w:numId w:val="12"/>
        </w:numPr>
        <w:spacing w:after="0" w:line="264" w:lineRule="auto"/>
        <w:ind w:left="284" w:hanging="284"/>
        <w:jc w:val="both"/>
        <w:rPr>
          <w:rFonts w:ascii="Palatino Linotype" w:hAnsi="Palatino Linotype"/>
          <w:b/>
          <w:spacing w:val="2"/>
        </w:rPr>
      </w:pPr>
      <w:r w:rsidRPr="009474D1">
        <w:rPr>
          <w:rFonts w:ascii="Palatino Linotype" w:hAnsi="Palatino Linotype"/>
          <w:b/>
          <w:spacing w:val="2"/>
          <w:sz w:val="24"/>
          <w:szCs w:val="24"/>
        </w:rPr>
        <w:t>Oznakowanie produktów włókienniczych</w:t>
      </w:r>
      <w:r w:rsidRPr="009474D1">
        <w:rPr>
          <w:rFonts w:ascii="Palatino Linotype" w:hAnsi="Palatino Linotype"/>
          <w:b/>
          <w:spacing w:val="2"/>
        </w:rPr>
        <w:t>.</w:t>
      </w:r>
    </w:p>
    <w:p w14:paraId="2852BB9A" w14:textId="24EDFAFE" w:rsidR="0050255A" w:rsidRPr="00E60ED9" w:rsidRDefault="0050255A" w:rsidP="0050255A">
      <w:pPr>
        <w:pStyle w:val="Tekstpodstawowy"/>
        <w:tabs>
          <w:tab w:val="left" w:pos="709"/>
        </w:tabs>
        <w:spacing w:line="264" w:lineRule="auto"/>
        <w:ind w:left="284" w:firstLine="567"/>
        <w:rPr>
          <w:rFonts w:ascii="Palatino Linotype" w:hAnsi="Palatino Linotype"/>
          <w:spacing w:val="-2"/>
          <w:sz w:val="22"/>
          <w:szCs w:val="22"/>
          <w:u w:val="single"/>
        </w:rPr>
      </w:pPr>
      <w:r w:rsidRPr="00E60ED9">
        <w:rPr>
          <w:rFonts w:ascii="Palatino Linotype" w:hAnsi="Palatino Linotype"/>
          <w:spacing w:val="-2"/>
          <w:sz w:val="22"/>
          <w:szCs w:val="22"/>
        </w:rPr>
        <w:t xml:space="preserve">Badano </w:t>
      </w:r>
      <w:r w:rsidRPr="00E60ED9">
        <w:rPr>
          <w:rFonts w:ascii="Palatino Linotype" w:hAnsi="Palatino Linotype"/>
          <w:b/>
          <w:spacing w:val="-2"/>
          <w:sz w:val="22"/>
          <w:szCs w:val="22"/>
        </w:rPr>
        <w:t>33</w:t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 partie w oparciu o wymagania rozporządzenia Parlamentu Europejskiego</w:t>
      </w:r>
      <w:r>
        <w:rPr>
          <w:rFonts w:ascii="Palatino Linotype" w:hAnsi="Palatino Linotype"/>
          <w:spacing w:val="-2"/>
          <w:sz w:val="22"/>
          <w:szCs w:val="22"/>
        </w:rPr>
        <w:br/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i Rady (UE) nr 1007/2001 z dnia 27 września 2011 roku </w:t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t>w sprawie nazewnictwa włókien tekstylnych oraz etykietowania i oznakowywania składu surowcowego wyrobów włókienniczych,</w:t>
      </w:r>
      <w:r>
        <w:rPr>
          <w:rFonts w:ascii="Palatino Linotype" w:hAnsi="Palatino Linotype"/>
          <w:i/>
          <w:spacing w:val="-2"/>
          <w:sz w:val="22"/>
          <w:szCs w:val="22"/>
        </w:rPr>
        <w:br/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t xml:space="preserve">a także uchylenia dyrektywy Rady 73/44/EWG oraz dyrektyw Parlamentu Europejskiego i Rady 96/73/WE i 2008/121/WE </w:t>
      </w:r>
      <w:r w:rsidRPr="00E60ED9">
        <w:rPr>
          <w:rFonts w:ascii="Palatino Linotype" w:hAnsi="Palatino Linotype"/>
          <w:spacing w:val="-2"/>
          <w:sz w:val="22"/>
          <w:szCs w:val="22"/>
        </w:rPr>
        <w:t>(Dz. U. UE.L. z 2011 r., Nr 272, s.1 z późn. zm.), kwestionując</w:t>
      </w:r>
      <w:r>
        <w:rPr>
          <w:rFonts w:ascii="Palatino Linotype" w:hAnsi="Palatino Linotype"/>
          <w:spacing w:val="-2"/>
          <w:sz w:val="22"/>
          <w:szCs w:val="22"/>
        </w:rPr>
        <w:br/>
      </w:r>
      <w:r w:rsidRPr="00E60ED9">
        <w:rPr>
          <w:rFonts w:ascii="Palatino Linotype" w:hAnsi="Palatino Linotype"/>
          <w:b/>
          <w:spacing w:val="-2"/>
          <w:sz w:val="22"/>
          <w:szCs w:val="22"/>
        </w:rPr>
        <w:t>6 partii</w:t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 z uwagi na podanie nazw włókien niewymienionych w załączniku nr 1 do ww. rozporządzenia.</w:t>
      </w:r>
    </w:p>
    <w:p w14:paraId="08F3DC1D" w14:textId="77777777" w:rsidR="0050255A" w:rsidRDefault="0050255A" w:rsidP="0050255A">
      <w:pPr>
        <w:pStyle w:val="Tekstpodstawowy"/>
        <w:tabs>
          <w:tab w:val="left" w:pos="709"/>
        </w:tabs>
        <w:spacing w:line="264" w:lineRule="auto"/>
        <w:ind w:left="284" w:firstLine="567"/>
        <w:rPr>
          <w:rFonts w:ascii="Palatino Linotype" w:hAnsi="Palatino Linotype"/>
          <w:sz w:val="22"/>
          <w:szCs w:val="22"/>
        </w:rPr>
      </w:pPr>
    </w:p>
    <w:p w14:paraId="0E4FFDDC" w14:textId="77777777" w:rsidR="0050255A" w:rsidRPr="0009783A" w:rsidRDefault="0050255A" w:rsidP="0050255A">
      <w:pPr>
        <w:pStyle w:val="Tekstpodstawowy"/>
        <w:spacing w:line="264" w:lineRule="auto"/>
        <w:ind w:left="284"/>
        <w:rPr>
          <w:rFonts w:ascii="Palatino Linotype" w:hAnsi="Palatino Linotype"/>
          <w:sz w:val="22"/>
          <w:szCs w:val="22"/>
        </w:rPr>
      </w:pPr>
      <w:r w:rsidRPr="0009783A">
        <w:rPr>
          <w:rFonts w:ascii="Palatino Linotype" w:hAnsi="Palatino Linotype"/>
          <w:sz w:val="22"/>
          <w:szCs w:val="22"/>
        </w:rPr>
        <w:t>W 1 przypadku ustalono, że kontrolowany przedsiębiorca nie złożył wniosku o zmianę danych w CEIDG w zakresie przedmiotu wykonywania działalności gospodarczej (dot. wyrobów tekstylnych</w:t>
      </w:r>
      <w:r>
        <w:rPr>
          <w:rFonts w:ascii="Palatino Linotype" w:hAnsi="Palatino Linotype"/>
          <w:sz w:val="22"/>
          <w:szCs w:val="22"/>
        </w:rPr>
        <w:t>,</w:t>
      </w:r>
      <w:r w:rsidRPr="0009783A">
        <w:rPr>
          <w:rFonts w:ascii="Palatino Linotype" w:hAnsi="Palatino Linotype"/>
          <w:sz w:val="22"/>
          <w:szCs w:val="22"/>
        </w:rPr>
        <w:t xml:space="preserve"> takich jak wyrob</w:t>
      </w:r>
      <w:r>
        <w:rPr>
          <w:rFonts w:ascii="Palatino Linotype" w:hAnsi="Palatino Linotype"/>
          <w:sz w:val="22"/>
          <w:szCs w:val="22"/>
        </w:rPr>
        <w:t>y</w:t>
      </w:r>
      <w:r w:rsidRPr="0009783A">
        <w:rPr>
          <w:rFonts w:ascii="Palatino Linotype" w:hAnsi="Palatino Linotype"/>
          <w:sz w:val="22"/>
          <w:szCs w:val="22"/>
        </w:rPr>
        <w:t xml:space="preserve"> pościelowe i ręczniki), zgodnie z Polską Klasyfikacją Działalności (PKD 47.51.Z), w terminie 7 dni od dnia zmiany danych.</w:t>
      </w:r>
    </w:p>
    <w:p w14:paraId="2DCA92AD" w14:textId="77777777" w:rsidR="0050255A" w:rsidRPr="006451BE" w:rsidRDefault="0050255A" w:rsidP="0050255A">
      <w:pPr>
        <w:pStyle w:val="Tekstpodstawowy"/>
        <w:tabs>
          <w:tab w:val="left" w:pos="709"/>
        </w:tabs>
        <w:spacing w:line="264" w:lineRule="auto"/>
        <w:ind w:left="284" w:firstLine="567"/>
        <w:rPr>
          <w:rFonts w:ascii="Palatino Linotype" w:hAnsi="Palatino Linotype"/>
          <w:sz w:val="22"/>
          <w:szCs w:val="22"/>
        </w:rPr>
      </w:pPr>
    </w:p>
    <w:p w14:paraId="4F69C1B3" w14:textId="77777777" w:rsidR="0050255A" w:rsidRPr="009474D1" w:rsidRDefault="0050255A" w:rsidP="0050255A">
      <w:pPr>
        <w:pStyle w:val="Tekstpodstawowy"/>
        <w:spacing w:line="264" w:lineRule="auto"/>
        <w:rPr>
          <w:rFonts w:ascii="Palatino Linotype" w:hAnsi="Palatino Linotype"/>
          <w:b/>
          <w:sz w:val="22"/>
        </w:rPr>
      </w:pPr>
      <w:r w:rsidRPr="009474D1">
        <w:rPr>
          <w:rFonts w:ascii="Palatino Linotype" w:hAnsi="Palatino Linotype"/>
          <w:b/>
          <w:sz w:val="22"/>
        </w:rPr>
        <w:t>WYKORZYSTANIE USTALEŃ KONTROLI</w:t>
      </w:r>
    </w:p>
    <w:p w14:paraId="2738DB7A" w14:textId="77777777" w:rsidR="0050255A" w:rsidRPr="009474D1" w:rsidRDefault="0050255A" w:rsidP="0050255A">
      <w:pPr>
        <w:pStyle w:val="Tekstpodstawowy"/>
        <w:spacing w:line="264" w:lineRule="auto"/>
        <w:ind w:firstLine="851"/>
        <w:rPr>
          <w:rFonts w:ascii="Palatino Linotype" w:hAnsi="Palatino Linotype"/>
          <w:sz w:val="22"/>
          <w:szCs w:val="22"/>
        </w:rPr>
      </w:pPr>
      <w:r w:rsidRPr="009474D1">
        <w:rPr>
          <w:rFonts w:ascii="Palatino Linotype" w:hAnsi="Palatino Linotype"/>
          <w:sz w:val="22"/>
          <w:szCs w:val="22"/>
        </w:rPr>
        <w:t>Ustalenia dały podstawę do:</w:t>
      </w:r>
    </w:p>
    <w:p w14:paraId="4B489CEE" w14:textId="3D4DC908" w:rsidR="0050255A" w:rsidRPr="009474D1" w:rsidRDefault="0050255A" w:rsidP="0050255A">
      <w:pPr>
        <w:numPr>
          <w:ilvl w:val="0"/>
          <w:numId w:val="2"/>
        </w:numPr>
        <w:tabs>
          <w:tab w:val="clear" w:pos="720"/>
          <w:tab w:val="num" w:pos="284"/>
        </w:tabs>
        <w:spacing w:after="0" w:line="264" w:lineRule="auto"/>
        <w:ind w:left="284" w:hanging="284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lastRenderedPageBreak/>
        <w:t>sporządzenia wystąpi</w:t>
      </w:r>
      <w:r>
        <w:rPr>
          <w:rFonts w:ascii="Palatino Linotype" w:hAnsi="Palatino Linotype"/>
          <w:spacing w:val="2"/>
        </w:rPr>
        <w:t>enia</w:t>
      </w:r>
      <w:r w:rsidRPr="009474D1">
        <w:rPr>
          <w:rFonts w:ascii="Palatino Linotype" w:hAnsi="Palatino Linotype"/>
          <w:spacing w:val="2"/>
        </w:rPr>
        <w:t xml:space="preserve"> do kontrolowan</w:t>
      </w:r>
      <w:r>
        <w:rPr>
          <w:rFonts w:ascii="Palatino Linotype" w:hAnsi="Palatino Linotype"/>
          <w:spacing w:val="2"/>
        </w:rPr>
        <w:t>ego</w:t>
      </w:r>
      <w:r w:rsidRPr="009474D1">
        <w:rPr>
          <w:rFonts w:ascii="Palatino Linotype" w:hAnsi="Palatino Linotype"/>
          <w:spacing w:val="2"/>
        </w:rPr>
        <w:t xml:space="preserve"> przedsiębiorc</w:t>
      </w:r>
      <w:r>
        <w:rPr>
          <w:rFonts w:ascii="Palatino Linotype" w:hAnsi="Palatino Linotype"/>
          <w:spacing w:val="2"/>
        </w:rPr>
        <w:t>y</w:t>
      </w:r>
      <w:r w:rsidRPr="009474D1">
        <w:rPr>
          <w:rFonts w:ascii="Palatino Linotype" w:hAnsi="Palatino Linotype"/>
          <w:spacing w:val="2"/>
        </w:rPr>
        <w:t xml:space="preserve"> z wnioskiem</w:t>
      </w:r>
      <w:r>
        <w:rPr>
          <w:rFonts w:ascii="Palatino Linotype" w:hAnsi="Palatino Linotype"/>
          <w:spacing w:val="2"/>
        </w:rPr>
        <w:br/>
      </w:r>
      <w:r w:rsidRPr="009474D1">
        <w:rPr>
          <w:rFonts w:ascii="Palatino Linotype" w:hAnsi="Palatino Linotype"/>
          <w:spacing w:val="2"/>
        </w:rPr>
        <w:t>o konieczności podjęcia działań zmierzających do usunięcia stwierdzonych nieprawidłowości,</w:t>
      </w:r>
    </w:p>
    <w:p w14:paraId="3BB9267C" w14:textId="0CB1707C" w:rsidR="0050255A" w:rsidRPr="009474D1" w:rsidRDefault="0050255A" w:rsidP="0050255A">
      <w:pPr>
        <w:numPr>
          <w:ilvl w:val="0"/>
          <w:numId w:val="3"/>
        </w:numPr>
        <w:tabs>
          <w:tab w:val="clear" w:pos="720"/>
          <w:tab w:val="num" w:pos="284"/>
        </w:tabs>
        <w:spacing w:after="0" w:line="264" w:lineRule="auto"/>
        <w:ind w:left="284" w:hanging="284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 xml:space="preserve">wystosowania pism do przedsiębiorców informujących o wynikach badań </w:t>
      </w:r>
      <w:r>
        <w:rPr>
          <w:rFonts w:ascii="Palatino Linotype" w:hAnsi="Palatino Linotype"/>
          <w:spacing w:val="2"/>
        </w:rPr>
        <w:t>wraz</w:t>
      </w:r>
      <w:r>
        <w:rPr>
          <w:rFonts w:ascii="Palatino Linotype" w:hAnsi="Palatino Linotype"/>
          <w:spacing w:val="2"/>
        </w:rPr>
        <w:br/>
        <w:t>z przesła</w:t>
      </w:r>
      <w:r>
        <w:rPr>
          <w:rFonts w:ascii="Palatino Linotype" w:hAnsi="Palatino Linotype"/>
          <w:spacing w:val="2"/>
        </w:rPr>
        <w:softHyphen/>
        <w:t>niem sprawozdań</w:t>
      </w:r>
      <w:r w:rsidRPr="009474D1">
        <w:rPr>
          <w:rFonts w:ascii="Palatino Linotype" w:hAnsi="Palatino Linotype"/>
          <w:spacing w:val="2"/>
        </w:rPr>
        <w:t>,</w:t>
      </w:r>
    </w:p>
    <w:p w14:paraId="49063C96" w14:textId="77777777" w:rsidR="0050255A" w:rsidRDefault="0050255A" w:rsidP="0050255A">
      <w:pPr>
        <w:numPr>
          <w:ilvl w:val="0"/>
          <w:numId w:val="3"/>
        </w:numPr>
        <w:tabs>
          <w:tab w:val="clear" w:pos="720"/>
          <w:tab w:val="num" w:pos="284"/>
        </w:tabs>
        <w:spacing w:after="0" w:line="264" w:lineRule="auto"/>
        <w:ind w:left="284" w:hanging="284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>skierowania pism do kontrolowanych zawiadamiając</w:t>
      </w:r>
      <w:r>
        <w:rPr>
          <w:rFonts w:ascii="Palatino Linotype" w:hAnsi="Palatino Linotype"/>
          <w:spacing w:val="2"/>
        </w:rPr>
        <w:t>ych</w:t>
      </w:r>
      <w:r w:rsidRPr="009474D1">
        <w:rPr>
          <w:rFonts w:ascii="Palatino Linotype" w:hAnsi="Palatino Linotype"/>
          <w:spacing w:val="2"/>
        </w:rPr>
        <w:t xml:space="preserve"> o zwolnieniu próbek kontrolnych</w:t>
      </w:r>
      <w:r>
        <w:rPr>
          <w:rFonts w:ascii="Palatino Linotype" w:hAnsi="Palatino Linotype"/>
          <w:spacing w:val="2"/>
        </w:rPr>
        <w:t>,</w:t>
      </w:r>
    </w:p>
    <w:p w14:paraId="0F4F22A8" w14:textId="77777777" w:rsidR="0050255A" w:rsidRDefault="0050255A" w:rsidP="0050255A">
      <w:pPr>
        <w:numPr>
          <w:ilvl w:val="0"/>
          <w:numId w:val="3"/>
        </w:numPr>
        <w:tabs>
          <w:tab w:val="clear" w:pos="720"/>
          <w:tab w:val="num" w:pos="284"/>
        </w:tabs>
        <w:spacing w:after="0" w:line="264" w:lineRule="auto"/>
        <w:ind w:left="284" w:hanging="284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spacing w:val="2"/>
        </w:rPr>
        <w:t>postawienia 1 żądania w trakcie kontroli,</w:t>
      </w:r>
    </w:p>
    <w:p w14:paraId="69F14A8A" w14:textId="77777777" w:rsidR="0050255A" w:rsidRPr="009474D1" w:rsidRDefault="0050255A" w:rsidP="0050255A">
      <w:pPr>
        <w:numPr>
          <w:ilvl w:val="0"/>
          <w:numId w:val="3"/>
        </w:numPr>
        <w:tabs>
          <w:tab w:val="clear" w:pos="720"/>
          <w:tab w:val="num" w:pos="284"/>
        </w:tabs>
        <w:spacing w:after="0" w:line="264" w:lineRule="auto"/>
        <w:ind w:left="284" w:hanging="284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spacing w:val="2"/>
        </w:rPr>
        <w:t>nałożenia 1 mandatu na kwotę 150 zł.</w:t>
      </w:r>
    </w:p>
    <w:p w14:paraId="68C58338" w14:textId="0E34ED70" w:rsidR="0050255A" w:rsidRDefault="0050255A" w:rsidP="0050255A">
      <w:pPr>
        <w:pStyle w:val="Tekstpodstawowy"/>
        <w:spacing w:line="264" w:lineRule="auto"/>
        <w:ind w:firstLine="426"/>
        <w:jc w:val="center"/>
        <w:rPr>
          <w:rFonts w:ascii="Palatino Linotype" w:hAnsi="Palatino Linotype"/>
          <w:b/>
          <w:i/>
          <w:u w:val="single"/>
        </w:rPr>
      </w:pPr>
    </w:p>
    <w:p w14:paraId="1F85917E" w14:textId="77777777" w:rsidR="0050255A" w:rsidRDefault="0050255A" w:rsidP="0050255A">
      <w:pPr>
        <w:pStyle w:val="Tekstpodstawowy"/>
        <w:spacing w:line="264" w:lineRule="auto"/>
        <w:ind w:firstLine="426"/>
        <w:jc w:val="center"/>
        <w:rPr>
          <w:rFonts w:ascii="Palatino Linotype" w:hAnsi="Palatino Linotype"/>
          <w:b/>
          <w:i/>
          <w:u w:val="single"/>
        </w:rPr>
      </w:pPr>
    </w:p>
    <w:p w14:paraId="7C47FB8B" w14:textId="77777777" w:rsidR="0050255A" w:rsidRPr="00602A1E" w:rsidRDefault="0050255A" w:rsidP="0050255A">
      <w:pPr>
        <w:spacing w:line="264" w:lineRule="auto"/>
        <w:jc w:val="center"/>
        <w:rPr>
          <w:rFonts w:ascii="Palatino Linotype" w:hAnsi="Palatino Linotype"/>
          <w:b/>
          <w:spacing w:val="2"/>
          <w:sz w:val="28"/>
          <w:szCs w:val="28"/>
          <w:u w:val="single"/>
        </w:rPr>
      </w:pPr>
      <w:r w:rsidRPr="00602A1E">
        <w:rPr>
          <w:rFonts w:ascii="Palatino Linotype" w:hAnsi="Palatino Linotype"/>
          <w:b/>
          <w:spacing w:val="2"/>
          <w:sz w:val="28"/>
          <w:szCs w:val="28"/>
          <w:u w:val="single"/>
        </w:rPr>
        <w:t>ODZIEŻ SPORTOWA</w:t>
      </w:r>
    </w:p>
    <w:p w14:paraId="788369F1" w14:textId="77777777" w:rsidR="0050255A" w:rsidRPr="009474D1" w:rsidRDefault="0050255A" w:rsidP="0050255A">
      <w:pPr>
        <w:spacing w:line="264" w:lineRule="auto"/>
        <w:ind w:left="360"/>
        <w:jc w:val="center"/>
        <w:rPr>
          <w:rFonts w:ascii="Palatino Linotype" w:hAnsi="Palatino Linotype"/>
          <w:b/>
          <w:spacing w:val="2"/>
          <w:sz w:val="24"/>
          <w:szCs w:val="24"/>
        </w:rPr>
      </w:pPr>
      <w:r w:rsidRPr="009474D1">
        <w:rPr>
          <w:rFonts w:ascii="Palatino Linotype" w:hAnsi="Palatino Linotype"/>
          <w:b/>
          <w:spacing w:val="2"/>
          <w:sz w:val="24"/>
          <w:szCs w:val="24"/>
        </w:rPr>
        <w:t>OGÓLNE</w:t>
      </w:r>
      <w:r>
        <w:rPr>
          <w:rFonts w:ascii="Palatino Linotype" w:hAnsi="Palatino Linotype"/>
          <w:b/>
          <w:spacing w:val="2"/>
          <w:sz w:val="24"/>
          <w:szCs w:val="24"/>
        </w:rPr>
        <w:t xml:space="preserve"> </w:t>
      </w:r>
      <w:r w:rsidRPr="009474D1">
        <w:rPr>
          <w:rFonts w:ascii="Palatino Linotype" w:hAnsi="Palatino Linotype"/>
          <w:b/>
          <w:spacing w:val="2"/>
          <w:sz w:val="24"/>
          <w:szCs w:val="24"/>
        </w:rPr>
        <w:t xml:space="preserve"> WYNIKI</w:t>
      </w:r>
      <w:r>
        <w:rPr>
          <w:rFonts w:ascii="Palatino Linotype" w:hAnsi="Palatino Linotype"/>
          <w:b/>
          <w:spacing w:val="2"/>
          <w:sz w:val="24"/>
          <w:szCs w:val="24"/>
        </w:rPr>
        <w:t xml:space="preserve"> </w:t>
      </w:r>
      <w:r w:rsidRPr="009474D1">
        <w:rPr>
          <w:rFonts w:ascii="Palatino Linotype" w:hAnsi="Palatino Linotype"/>
          <w:b/>
          <w:spacing w:val="2"/>
          <w:sz w:val="24"/>
          <w:szCs w:val="24"/>
        </w:rPr>
        <w:t xml:space="preserve"> KONROLI</w:t>
      </w:r>
    </w:p>
    <w:p w14:paraId="415DB3B9" w14:textId="77777777" w:rsidR="0050255A" w:rsidRDefault="0050255A" w:rsidP="0050255A">
      <w:pPr>
        <w:pStyle w:val="Tekstpodstawowy"/>
        <w:spacing w:line="264" w:lineRule="auto"/>
        <w:ind w:firstLine="851"/>
        <w:rPr>
          <w:rFonts w:ascii="Palatino Linotype" w:hAnsi="Palatino Linotype"/>
          <w:sz w:val="22"/>
          <w:szCs w:val="22"/>
        </w:rPr>
      </w:pPr>
      <w:r w:rsidRPr="009474D1">
        <w:rPr>
          <w:rFonts w:ascii="Palatino Linotype" w:hAnsi="Palatino Linotype"/>
          <w:sz w:val="22"/>
          <w:szCs w:val="22"/>
        </w:rPr>
        <w:t xml:space="preserve">Kontrolami w tym zakresie  objęto  </w:t>
      </w:r>
      <w:r>
        <w:rPr>
          <w:rFonts w:ascii="Palatino Linotype" w:hAnsi="Palatino Linotype"/>
          <w:b/>
          <w:sz w:val="22"/>
          <w:szCs w:val="22"/>
        </w:rPr>
        <w:t xml:space="preserve">6 </w:t>
      </w:r>
      <w:r w:rsidRPr="009474D1">
        <w:rPr>
          <w:rFonts w:ascii="Palatino Linotype" w:hAnsi="Palatino Linotype"/>
          <w:sz w:val="22"/>
          <w:szCs w:val="22"/>
        </w:rPr>
        <w:t>placówek</w:t>
      </w:r>
      <w:r>
        <w:rPr>
          <w:rFonts w:ascii="Palatino Linotype" w:hAnsi="Palatino Linotype"/>
          <w:sz w:val="22"/>
          <w:szCs w:val="22"/>
        </w:rPr>
        <w:t>,</w:t>
      </w:r>
      <w:r w:rsidRPr="009474D1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z czego:</w:t>
      </w:r>
    </w:p>
    <w:p w14:paraId="42C48FC8" w14:textId="77777777" w:rsidR="0050255A" w:rsidRDefault="0050255A" w:rsidP="0050255A">
      <w:pPr>
        <w:pStyle w:val="Tekstpodstawowy"/>
        <w:numPr>
          <w:ilvl w:val="0"/>
          <w:numId w:val="19"/>
        </w:numPr>
        <w:spacing w:line="264" w:lineRule="auto"/>
        <w:ind w:left="142" w:hanging="142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A7019A">
        <w:rPr>
          <w:rFonts w:ascii="Palatino Linotype" w:hAnsi="Palatino Linotype"/>
          <w:b/>
          <w:sz w:val="22"/>
          <w:szCs w:val="22"/>
        </w:rPr>
        <w:t>1</w:t>
      </w:r>
      <w:r>
        <w:rPr>
          <w:rFonts w:ascii="Palatino Linotype" w:hAnsi="Palatino Linotype"/>
          <w:sz w:val="22"/>
          <w:szCs w:val="22"/>
        </w:rPr>
        <w:t xml:space="preserve"> producenta - sklep firmowy,</w:t>
      </w:r>
    </w:p>
    <w:p w14:paraId="09CCC1C1" w14:textId="77777777" w:rsidR="0050255A" w:rsidRDefault="0050255A" w:rsidP="0050255A">
      <w:pPr>
        <w:pStyle w:val="Tekstpodstawowy"/>
        <w:numPr>
          <w:ilvl w:val="0"/>
          <w:numId w:val="19"/>
        </w:numPr>
        <w:spacing w:line="264" w:lineRule="auto"/>
        <w:ind w:left="142" w:hanging="142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A7019A">
        <w:rPr>
          <w:rFonts w:ascii="Palatino Linotype" w:hAnsi="Palatino Linotype"/>
          <w:b/>
          <w:sz w:val="22"/>
          <w:szCs w:val="22"/>
        </w:rPr>
        <w:t>1</w:t>
      </w:r>
      <w:r>
        <w:rPr>
          <w:rFonts w:ascii="Palatino Linotype" w:hAnsi="Palatino Linotype"/>
          <w:sz w:val="22"/>
          <w:szCs w:val="22"/>
        </w:rPr>
        <w:t xml:space="preserve"> importera - sklep firmowy,</w:t>
      </w:r>
    </w:p>
    <w:p w14:paraId="0F31B147" w14:textId="77777777" w:rsidR="0050255A" w:rsidRPr="009474D1" w:rsidRDefault="0050255A" w:rsidP="0050255A">
      <w:pPr>
        <w:pStyle w:val="Tekstpodstawowy"/>
        <w:numPr>
          <w:ilvl w:val="0"/>
          <w:numId w:val="19"/>
        </w:numPr>
        <w:spacing w:line="264" w:lineRule="auto"/>
        <w:ind w:left="142" w:hanging="142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A7019A">
        <w:rPr>
          <w:rFonts w:ascii="Palatino Linotype" w:hAnsi="Palatino Linotype"/>
          <w:b/>
          <w:sz w:val="22"/>
          <w:szCs w:val="22"/>
        </w:rPr>
        <w:t>4</w:t>
      </w:r>
      <w:r>
        <w:rPr>
          <w:rFonts w:ascii="Palatino Linotype" w:hAnsi="Palatino Linotype"/>
          <w:sz w:val="22"/>
          <w:szCs w:val="22"/>
        </w:rPr>
        <w:t xml:space="preserve"> placówki </w:t>
      </w:r>
      <w:r w:rsidRPr="009474D1">
        <w:rPr>
          <w:rFonts w:ascii="Palatino Linotype" w:hAnsi="Palatino Linotype"/>
          <w:sz w:val="22"/>
          <w:szCs w:val="22"/>
        </w:rPr>
        <w:t xml:space="preserve">handlu detalicznego. </w:t>
      </w:r>
    </w:p>
    <w:p w14:paraId="006AB20F" w14:textId="77777777" w:rsidR="0050255A" w:rsidRPr="009474D1" w:rsidRDefault="0050255A" w:rsidP="0050255A">
      <w:pPr>
        <w:pStyle w:val="Tekstpodstawowy"/>
        <w:spacing w:line="264" w:lineRule="auto"/>
        <w:ind w:firstLine="708"/>
        <w:rPr>
          <w:rFonts w:ascii="Palatino Linotype" w:hAnsi="Palatino Linotype"/>
          <w:sz w:val="22"/>
        </w:rPr>
      </w:pPr>
    </w:p>
    <w:p w14:paraId="183DA4F2" w14:textId="77777777" w:rsidR="0050255A" w:rsidRPr="009474D1" w:rsidRDefault="0050255A" w:rsidP="0050255A">
      <w:pPr>
        <w:pStyle w:val="Tekstpodstawowy"/>
        <w:spacing w:line="264" w:lineRule="auto"/>
        <w:ind w:firstLine="851"/>
        <w:rPr>
          <w:rFonts w:ascii="Palatino Linotype" w:hAnsi="Palatino Linotype"/>
          <w:sz w:val="22"/>
        </w:rPr>
      </w:pPr>
      <w:r w:rsidRPr="009474D1">
        <w:rPr>
          <w:rFonts w:ascii="Palatino Linotype" w:hAnsi="Palatino Linotype"/>
          <w:sz w:val="22"/>
        </w:rPr>
        <w:t xml:space="preserve">Badano łącznie </w:t>
      </w:r>
      <w:r>
        <w:rPr>
          <w:rFonts w:ascii="Palatino Linotype" w:hAnsi="Palatino Linotype"/>
          <w:b/>
          <w:sz w:val="22"/>
        </w:rPr>
        <w:t>33</w:t>
      </w:r>
      <w:r w:rsidRPr="009474D1">
        <w:rPr>
          <w:rFonts w:ascii="Palatino Linotype" w:hAnsi="Palatino Linotype"/>
          <w:b/>
          <w:sz w:val="22"/>
        </w:rPr>
        <w:t xml:space="preserve"> parti</w:t>
      </w:r>
      <w:r>
        <w:rPr>
          <w:rFonts w:ascii="Palatino Linotype" w:hAnsi="Palatino Linotype"/>
          <w:b/>
          <w:sz w:val="22"/>
        </w:rPr>
        <w:t>e</w:t>
      </w:r>
      <w:r w:rsidRPr="009474D1">
        <w:rPr>
          <w:rFonts w:ascii="Palatino Linotype" w:hAnsi="Palatino Linotype"/>
          <w:b/>
          <w:sz w:val="22"/>
        </w:rPr>
        <w:t xml:space="preserve">, </w:t>
      </w:r>
      <w:r w:rsidRPr="009474D1">
        <w:rPr>
          <w:rFonts w:ascii="Palatino Linotype" w:hAnsi="Palatino Linotype"/>
          <w:sz w:val="22"/>
        </w:rPr>
        <w:t xml:space="preserve">z czego: </w:t>
      </w:r>
    </w:p>
    <w:p w14:paraId="0FED93F0" w14:textId="77777777" w:rsidR="0050255A" w:rsidRPr="00326409" w:rsidRDefault="0050255A" w:rsidP="0050255A">
      <w:pPr>
        <w:pStyle w:val="Tekstpodstawowy"/>
        <w:numPr>
          <w:ilvl w:val="0"/>
          <w:numId w:val="6"/>
        </w:numPr>
        <w:tabs>
          <w:tab w:val="clear" w:pos="1080"/>
          <w:tab w:val="num" w:pos="284"/>
        </w:tabs>
        <w:spacing w:line="264" w:lineRule="auto"/>
        <w:ind w:left="709" w:hanging="709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13 - wyrobów produkcji krajowej,</w:t>
      </w:r>
    </w:p>
    <w:p w14:paraId="285109C3" w14:textId="77777777" w:rsidR="0050255A" w:rsidRPr="00326409" w:rsidRDefault="0050255A" w:rsidP="0050255A">
      <w:pPr>
        <w:pStyle w:val="Tekstpodstawowy"/>
        <w:numPr>
          <w:ilvl w:val="0"/>
          <w:numId w:val="6"/>
        </w:numPr>
        <w:tabs>
          <w:tab w:val="clear" w:pos="1080"/>
          <w:tab w:val="num" w:pos="284"/>
        </w:tabs>
        <w:spacing w:line="264" w:lineRule="auto"/>
        <w:ind w:left="709" w:hanging="709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20 - wyrobów z importu.</w:t>
      </w:r>
    </w:p>
    <w:p w14:paraId="47F03613" w14:textId="77777777" w:rsidR="0050255A" w:rsidRPr="009474D1" w:rsidRDefault="0050255A" w:rsidP="0050255A">
      <w:pPr>
        <w:pStyle w:val="Tekstpodstawowy"/>
        <w:spacing w:line="264" w:lineRule="auto"/>
        <w:rPr>
          <w:rFonts w:ascii="Palatino Linotype" w:hAnsi="Palatino Linotype"/>
          <w:sz w:val="22"/>
        </w:rPr>
      </w:pPr>
    </w:p>
    <w:p w14:paraId="655749E2" w14:textId="77777777" w:rsidR="0050255A" w:rsidRPr="009474D1" w:rsidRDefault="0050255A" w:rsidP="0050255A">
      <w:pPr>
        <w:pStyle w:val="Tekstpodstawowy"/>
        <w:spacing w:line="264" w:lineRule="auto"/>
        <w:ind w:firstLine="851"/>
        <w:rPr>
          <w:rFonts w:ascii="Palatino Linotype" w:hAnsi="Palatino Linotype"/>
          <w:sz w:val="22"/>
        </w:rPr>
      </w:pPr>
      <w:r w:rsidRPr="009474D1">
        <w:rPr>
          <w:rFonts w:ascii="Palatino Linotype" w:hAnsi="Palatino Linotype"/>
          <w:sz w:val="22"/>
        </w:rPr>
        <w:t xml:space="preserve">Laboratoryjnie zbadano </w:t>
      </w:r>
      <w:r w:rsidRPr="00B26235">
        <w:rPr>
          <w:rFonts w:ascii="Palatino Linotype" w:hAnsi="Palatino Linotype"/>
          <w:b/>
          <w:sz w:val="22"/>
        </w:rPr>
        <w:t>4</w:t>
      </w:r>
      <w:r w:rsidRPr="009474D1">
        <w:rPr>
          <w:rFonts w:ascii="Palatino Linotype" w:hAnsi="Palatino Linotype"/>
          <w:b/>
          <w:sz w:val="22"/>
        </w:rPr>
        <w:t xml:space="preserve"> parti</w:t>
      </w:r>
      <w:r>
        <w:rPr>
          <w:rFonts w:ascii="Palatino Linotype" w:hAnsi="Palatino Linotype"/>
          <w:b/>
          <w:sz w:val="22"/>
        </w:rPr>
        <w:t>e</w:t>
      </w:r>
      <w:r w:rsidRPr="009474D1">
        <w:rPr>
          <w:rFonts w:ascii="Palatino Linotype" w:hAnsi="Palatino Linotype"/>
          <w:b/>
          <w:sz w:val="22"/>
        </w:rPr>
        <w:t xml:space="preserve"> </w:t>
      </w:r>
      <w:r w:rsidRPr="009474D1">
        <w:rPr>
          <w:rFonts w:ascii="Palatino Linotype" w:hAnsi="Palatino Linotype"/>
          <w:sz w:val="22"/>
        </w:rPr>
        <w:t>w zakresie składu su</w:t>
      </w:r>
      <w:r>
        <w:rPr>
          <w:rFonts w:ascii="Palatino Linotype" w:hAnsi="Palatino Linotype"/>
          <w:sz w:val="22"/>
        </w:rPr>
        <w:softHyphen/>
      </w:r>
      <w:r w:rsidRPr="009474D1">
        <w:rPr>
          <w:rFonts w:ascii="Palatino Linotype" w:hAnsi="Palatino Linotype"/>
          <w:sz w:val="22"/>
        </w:rPr>
        <w:t>rowcowego</w:t>
      </w:r>
      <w:r>
        <w:rPr>
          <w:rFonts w:ascii="Palatino Linotype" w:hAnsi="Palatino Linotype"/>
          <w:sz w:val="22"/>
        </w:rPr>
        <w:t>, nie ujawniając nieprawidłowości</w:t>
      </w:r>
      <w:r w:rsidRPr="009474D1">
        <w:rPr>
          <w:rFonts w:ascii="Palatino Linotype" w:hAnsi="Palatino Linotype"/>
          <w:sz w:val="22"/>
        </w:rPr>
        <w:t xml:space="preserve">. </w:t>
      </w:r>
    </w:p>
    <w:p w14:paraId="60BA567D" w14:textId="77777777" w:rsidR="0050255A" w:rsidRDefault="0050255A" w:rsidP="0050255A">
      <w:pPr>
        <w:pStyle w:val="Tekstpodstawowy"/>
        <w:spacing w:line="264" w:lineRule="auto"/>
        <w:ind w:firstLine="851"/>
        <w:rPr>
          <w:rFonts w:ascii="Palatino Linotype" w:hAnsi="Palatino Linotype"/>
          <w:sz w:val="22"/>
        </w:rPr>
      </w:pPr>
      <w:r w:rsidRPr="009474D1">
        <w:rPr>
          <w:rFonts w:ascii="Palatino Linotype" w:hAnsi="Palatino Linotype"/>
          <w:sz w:val="22"/>
        </w:rPr>
        <w:t>Oznakowanie zbadano dla wszystkich</w:t>
      </w:r>
      <w:r w:rsidRPr="009474D1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33</w:t>
      </w:r>
      <w:r w:rsidRPr="009474D1">
        <w:rPr>
          <w:rFonts w:ascii="Palatino Linotype" w:hAnsi="Palatino Linotype"/>
          <w:b/>
          <w:sz w:val="22"/>
        </w:rPr>
        <w:t xml:space="preserve"> partii</w:t>
      </w:r>
      <w:r>
        <w:rPr>
          <w:rFonts w:ascii="Palatino Linotype" w:hAnsi="Palatino Linotype"/>
          <w:b/>
          <w:sz w:val="22"/>
        </w:rPr>
        <w:t>,</w:t>
      </w:r>
      <w:r w:rsidRPr="009474D1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nie kwestionując żadnej.</w:t>
      </w:r>
    </w:p>
    <w:p w14:paraId="6794EF1F" w14:textId="77777777" w:rsidR="0050255A" w:rsidRPr="009474D1" w:rsidRDefault="0050255A" w:rsidP="0050255A">
      <w:pPr>
        <w:pStyle w:val="NagwekI"/>
        <w:tabs>
          <w:tab w:val="clear" w:pos="567"/>
          <w:tab w:val="left" w:pos="720"/>
        </w:tabs>
        <w:spacing w:line="264" w:lineRule="auto"/>
        <w:rPr>
          <w:rFonts w:ascii="Palatino Linotype" w:hAnsi="Palatino Linotype"/>
          <w:b w:val="0"/>
          <w:i/>
          <w:spacing w:val="2"/>
          <w:sz w:val="22"/>
          <w:szCs w:val="22"/>
        </w:rPr>
      </w:pPr>
    </w:p>
    <w:p w14:paraId="57A65FD0" w14:textId="77777777" w:rsidR="0050255A" w:rsidRPr="009474D1" w:rsidRDefault="0050255A" w:rsidP="0050255A">
      <w:pPr>
        <w:spacing w:line="264" w:lineRule="auto"/>
        <w:ind w:left="708" w:hanging="708"/>
        <w:jc w:val="both"/>
        <w:rPr>
          <w:rFonts w:ascii="Palatino Linotype" w:hAnsi="Palatino Linotype"/>
          <w:b/>
          <w:spacing w:val="2"/>
          <w:sz w:val="24"/>
          <w:szCs w:val="24"/>
        </w:rPr>
      </w:pPr>
      <w:r>
        <w:rPr>
          <w:rFonts w:ascii="Palatino Linotype" w:hAnsi="Palatino Linotype"/>
          <w:b/>
          <w:spacing w:val="2"/>
          <w:sz w:val="24"/>
          <w:szCs w:val="24"/>
        </w:rPr>
        <w:t xml:space="preserve">1. </w:t>
      </w:r>
      <w:r w:rsidRPr="009474D1">
        <w:rPr>
          <w:rFonts w:ascii="Palatino Linotype" w:hAnsi="Palatino Linotype"/>
          <w:b/>
          <w:spacing w:val="2"/>
          <w:sz w:val="24"/>
          <w:szCs w:val="24"/>
        </w:rPr>
        <w:t>Jakość wyrobów włókienniczych</w:t>
      </w:r>
    </w:p>
    <w:p w14:paraId="24B68974" w14:textId="77777777" w:rsidR="0050255A" w:rsidRPr="009474D1" w:rsidRDefault="0050255A" w:rsidP="0050255A">
      <w:pPr>
        <w:spacing w:line="264" w:lineRule="auto"/>
        <w:ind w:firstLine="284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 xml:space="preserve">Badaniem  objęto </w:t>
      </w:r>
      <w:r>
        <w:rPr>
          <w:rFonts w:ascii="Palatino Linotype" w:hAnsi="Palatino Linotype"/>
          <w:b/>
          <w:spacing w:val="2"/>
        </w:rPr>
        <w:t>33</w:t>
      </w:r>
      <w:r w:rsidRPr="009474D1">
        <w:rPr>
          <w:rFonts w:ascii="Palatino Linotype" w:hAnsi="Palatino Linotype"/>
          <w:spacing w:val="2"/>
        </w:rPr>
        <w:t xml:space="preserve"> parti</w:t>
      </w:r>
      <w:r>
        <w:rPr>
          <w:rFonts w:ascii="Palatino Linotype" w:hAnsi="Palatino Linotype"/>
          <w:spacing w:val="2"/>
        </w:rPr>
        <w:t>e</w:t>
      </w:r>
      <w:r w:rsidRPr="009474D1">
        <w:rPr>
          <w:rFonts w:ascii="Palatino Linotype" w:hAnsi="Palatino Linotype"/>
          <w:spacing w:val="2"/>
        </w:rPr>
        <w:t>, tj.:</w:t>
      </w:r>
    </w:p>
    <w:p w14:paraId="09C3E748" w14:textId="77777777" w:rsidR="0050255A" w:rsidRPr="009474D1" w:rsidRDefault="0050255A" w:rsidP="0050255A">
      <w:pPr>
        <w:numPr>
          <w:ilvl w:val="0"/>
          <w:numId w:val="13"/>
        </w:numPr>
        <w:spacing w:after="0" w:line="264" w:lineRule="auto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b/>
          <w:spacing w:val="2"/>
        </w:rPr>
        <w:t>4</w:t>
      </w:r>
      <w:r w:rsidRPr="009474D1">
        <w:rPr>
          <w:rFonts w:ascii="Palatino Linotype" w:hAnsi="Palatino Linotype"/>
          <w:b/>
          <w:spacing w:val="2"/>
        </w:rPr>
        <w:t xml:space="preserve"> </w:t>
      </w:r>
      <w:r w:rsidRPr="009474D1">
        <w:rPr>
          <w:rFonts w:ascii="Palatino Linotype" w:hAnsi="Palatino Linotype"/>
          <w:spacing w:val="2"/>
        </w:rPr>
        <w:t xml:space="preserve">w laboratorium,  </w:t>
      </w:r>
    </w:p>
    <w:p w14:paraId="3B8C7B37" w14:textId="77777777" w:rsidR="0050255A" w:rsidRDefault="0050255A" w:rsidP="0050255A">
      <w:pPr>
        <w:numPr>
          <w:ilvl w:val="0"/>
          <w:numId w:val="13"/>
        </w:numPr>
        <w:spacing w:after="0" w:line="264" w:lineRule="auto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b/>
          <w:spacing w:val="2"/>
        </w:rPr>
        <w:t xml:space="preserve">29 </w:t>
      </w:r>
      <w:r w:rsidRPr="009474D1">
        <w:rPr>
          <w:rFonts w:ascii="Palatino Linotype" w:hAnsi="Palatino Linotype"/>
          <w:spacing w:val="2"/>
        </w:rPr>
        <w:t>oceniono  organoleptycznie,</w:t>
      </w:r>
      <w:r w:rsidRPr="009474D1">
        <w:rPr>
          <w:rFonts w:ascii="Palatino Linotype" w:hAnsi="Palatino Linotype"/>
          <w:b/>
          <w:spacing w:val="2"/>
        </w:rPr>
        <w:t xml:space="preserve">  </w:t>
      </w:r>
      <w:r>
        <w:rPr>
          <w:rFonts w:ascii="Palatino Linotype" w:hAnsi="Palatino Linotype"/>
          <w:spacing w:val="2"/>
        </w:rPr>
        <w:t>nie wnosząc uwag</w:t>
      </w:r>
      <w:r w:rsidRPr="001036F2">
        <w:rPr>
          <w:rFonts w:ascii="Palatino Linotype" w:hAnsi="Palatino Linotype"/>
          <w:spacing w:val="2"/>
        </w:rPr>
        <w:t>.</w:t>
      </w:r>
    </w:p>
    <w:p w14:paraId="175FC074" w14:textId="77777777" w:rsidR="0050255A" w:rsidRPr="009474D1" w:rsidRDefault="0050255A" w:rsidP="0050255A">
      <w:pPr>
        <w:spacing w:line="264" w:lineRule="auto"/>
        <w:ind w:left="720"/>
        <w:jc w:val="both"/>
        <w:rPr>
          <w:rFonts w:ascii="Palatino Linotype" w:hAnsi="Palatino Linotype"/>
          <w:spacing w:val="2"/>
        </w:rPr>
      </w:pPr>
    </w:p>
    <w:p w14:paraId="4F66E2F4" w14:textId="77777777" w:rsidR="0050255A" w:rsidRPr="009474D1" w:rsidRDefault="0050255A" w:rsidP="0050255A">
      <w:pPr>
        <w:tabs>
          <w:tab w:val="num" w:pos="567"/>
        </w:tabs>
        <w:spacing w:line="264" w:lineRule="auto"/>
        <w:ind w:left="284" w:hanging="284"/>
        <w:jc w:val="both"/>
        <w:rPr>
          <w:rFonts w:ascii="Palatino Linotype" w:hAnsi="Palatino Linotype"/>
          <w:b/>
          <w:spacing w:val="2"/>
          <w:sz w:val="24"/>
          <w:szCs w:val="24"/>
        </w:rPr>
      </w:pPr>
      <w:r w:rsidRPr="009474D1">
        <w:rPr>
          <w:rFonts w:ascii="Palatino Linotype" w:hAnsi="Palatino Linotype"/>
          <w:b/>
          <w:spacing w:val="2"/>
        </w:rPr>
        <w:t xml:space="preserve">  1.1.</w:t>
      </w:r>
      <w:r w:rsidRPr="009474D1">
        <w:rPr>
          <w:rFonts w:ascii="Palatino Linotype" w:hAnsi="Palatino Linotype"/>
          <w:spacing w:val="2"/>
        </w:rPr>
        <w:t xml:space="preserve"> </w:t>
      </w:r>
      <w:r w:rsidRPr="009474D1">
        <w:rPr>
          <w:rFonts w:ascii="Palatino Linotype" w:hAnsi="Palatino Linotype"/>
          <w:b/>
          <w:spacing w:val="2"/>
          <w:sz w:val="24"/>
          <w:szCs w:val="24"/>
        </w:rPr>
        <w:t>Badania laboratoryjne</w:t>
      </w:r>
      <w:r w:rsidRPr="009474D1">
        <w:rPr>
          <w:rFonts w:ascii="Palatino Linotype" w:hAnsi="Palatino Linotype"/>
          <w:spacing w:val="2"/>
        </w:rPr>
        <w:t xml:space="preserve"> </w:t>
      </w:r>
    </w:p>
    <w:p w14:paraId="391D890D" w14:textId="77777777" w:rsidR="0050255A" w:rsidRDefault="0050255A" w:rsidP="0050255A">
      <w:pPr>
        <w:pStyle w:val="NagwekZnak"/>
        <w:spacing w:line="264" w:lineRule="auto"/>
        <w:ind w:firstLine="357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 xml:space="preserve"> Próbki pobrano z </w:t>
      </w:r>
      <w:r w:rsidRPr="00B26235">
        <w:rPr>
          <w:rFonts w:ascii="Palatino Linotype" w:hAnsi="Palatino Linotype"/>
          <w:b/>
          <w:spacing w:val="2"/>
        </w:rPr>
        <w:t xml:space="preserve">4 </w:t>
      </w:r>
      <w:r w:rsidRPr="009474D1">
        <w:rPr>
          <w:rFonts w:ascii="Palatino Linotype" w:hAnsi="Palatino Linotype"/>
          <w:b/>
          <w:spacing w:val="2"/>
        </w:rPr>
        <w:t>partii</w:t>
      </w:r>
      <w:r>
        <w:rPr>
          <w:rFonts w:ascii="Palatino Linotype" w:hAnsi="Palatino Linotype"/>
          <w:b/>
          <w:spacing w:val="2"/>
        </w:rPr>
        <w:t xml:space="preserve">, </w:t>
      </w:r>
      <w:r w:rsidRPr="008F72AB">
        <w:rPr>
          <w:rFonts w:ascii="Palatino Linotype" w:hAnsi="Palatino Linotype"/>
          <w:spacing w:val="2"/>
        </w:rPr>
        <w:t>tj.:</w:t>
      </w:r>
      <w:r w:rsidRPr="009474D1">
        <w:rPr>
          <w:rFonts w:ascii="Palatino Linotype" w:hAnsi="Palatino Linotype"/>
          <w:spacing w:val="2"/>
        </w:rPr>
        <w:t xml:space="preserve"> </w:t>
      </w:r>
    </w:p>
    <w:p w14:paraId="3D1F8C78" w14:textId="77777777" w:rsidR="0050255A" w:rsidRDefault="0050255A" w:rsidP="0050255A">
      <w:pPr>
        <w:pStyle w:val="NagwekZnak"/>
        <w:numPr>
          <w:ilvl w:val="0"/>
          <w:numId w:val="15"/>
        </w:numPr>
        <w:spacing w:after="0" w:line="264" w:lineRule="auto"/>
        <w:ind w:hanging="697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b/>
          <w:spacing w:val="2"/>
        </w:rPr>
        <w:t>1</w:t>
      </w:r>
      <w:r w:rsidRPr="009474D1">
        <w:rPr>
          <w:rFonts w:ascii="Palatino Linotype" w:hAnsi="Palatino Linotype"/>
          <w:spacing w:val="2"/>
        </w:rPr>
        <w:t xml:space="preserve"> produkcji krajowej, </w:t>
      </w:r>
    </w:p>
    <w:p w14:paraId="7E5C9BC6" w14:textId="77777777" w:rsidR="0050255A" w:rsidRPr="009474D1" w:rsidRDefault="0050255A" w:rsidP="0050255A">
      <w:pPr>
        <w:pStyle w:val="NagwekZnak"/>
        <w:numPr>
          <w:ilvl w:val="0"/>
          <w:numId w:val="15"/>
        </w:numPr>
        <w:spacing w:after="0" w:line="264" w:lineRule="auto"/>
        <w:ind w:hanging="697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b/>
          <w:spacing w:val="2"/>
        </w:rPr>
        <w:t>3</w:t>
      </w:r>
      <w:r w:rsidRPr="009474D1">
        <w:rPr>
          <w:rFonts w:ascii="Palatino Linotype" w:hAnsi="Palatino Linotype"/>
          <w:spacing w:val="2"/>
        </w:rPr>
        <w:t xml:space="preserve"> z obrotu wewnątrzunijnego.</w:t>
      </w:r>
    </w:p>
    <w:p w14:paraId="41D1065F" w14:textId="77777777" w:rsidR="0050255A" w:rsidRDefault="0050255A" w:rsidP="0050255A">
      <w:pPr>
        <w:pStyle w:val="NagwekZnak"/>
        <w:spacing w:line="120" w:lineRule="auto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 xml:space="preserve">       </w:t>
      </w:r>
    </w:p>
    <w:p w14:paraId="35B26835" w14:textId="77777777" w:rsidR="0050255A" w:rsidRDefault="0050255A" w:rsidP="0050255A">
      <w:pPr>
        <w:pStyle w:val="NagwekZnak"/>
        <w:spacing w:line="264" w:lineRule="auto"/>
        <w:ind w:firstLine="426"/>
        <w:jc w:val="both"/>
        <w:rPr>
          <w:rFonts w:ascii="Palatino Linotype" w:hAnsi="Palatino Linotype"/>
          <w:spacing w:val="2"/>
        </w:rPr>
      </w:pPr>
    </w:p>
    <w:p w14:paraId="00DDC2E9" w14:textId="77777777" w:rsidR="0050255A" w:rsidRDefault="0050255A" w:rsidP="0050255A">
      <w:pPr>
        <w:pStyle w:val="NagwekZnak"/>
        <w:spacing w:line="264" w:lineRule="auto"/>
        <w:ind w:firstLine="426"/>
        <w:jc w:val="both"/>
        <w:rPr>
          <w:rFonts w:ascii="Palatino Linotype" w:hAnsi="Palatino Linotype"/>
          <w:spacing w:val="2"/>
        </w:rPr>
      </w:pPr>
    </w:p>
    <w:p w14:paraId="0AEE45B4" w14:textId="18549B7D" w:rsidR="0050255A" w:rsidRDefault="0050255A" w:rsidP="0050255A">
      <w:pPr>
        <w:pStyle w:val="NagwekZnak"/>
        <w:spacing w:line="264" w:lineRule="auto"/>
        <w:ind w:firstLine="426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lastRenderedPageBreak/>
        <w:t>W toku badań dokonano sprawdzenia zgodności:</w:t>
      </w:r>
    </w:p>
    <w:p w14:paraId="71F4C009" w14:textId="77777777" w:rsidR="0050255A" w:rsidRPr="009474D1" w:rsidRDefault="0050255A" w:rsidP="0050255A">
      <w:pPr>
        <w:pStyle w:val="NagwekZnak"/>
        <w:spacing w:line="120" w:lineRule="auto"/>
        <w:jc w:val="both"/>
        <w:rPr>
          <w:rFonts w:ascii="Palatino Linotype" w:hAnsi="Palatino Linotype"/>
          <w:spacing w:val="2"/>
        </w:rPr>
      </w:pPr>
    </w:p>
    <w:p w14:paraId="55781B92" w14:textId="77777777" w:rsidR="0050255A" w:rsidRPr="009474D1" w:rsidRDefault="0050255A" w:rsidP="0050255A">
      <w:pPr>
        <w:numPr>
          <w:ilvl w:val="0"/>
          <w:numId w:val="4"/>
        </w:numPr>
        <w:tabs>
          <w:tab w:val="clear" w:pos="1068"/>
          <w:tab w:val="num" w:pos="709"/>
        </w:tabs>
        <w:spacing w:after="0" w:line="264" w:lineRule="auto"/>
        <w:ind w:hanging="642"/>
        <w:jc w:val="both"/>
        <w:rPr>
          <w:rFonts w:ascii="Palatino Linotype" w:hAnsi="Palatino Linotype"/>
          <w:b/>
          <w:i/>
          <w:spacing w:val="2"/>
        </w:rPr>
      </w:pPr>
      <w:r w:rsidRPr="009474D1">
        <w:rPr>
          <w:rFonts w:ascii="Palatino Linotype" w:hAnsi="Palatino Linotype"/>
          <w:b/>
          <w:i/>
          <w:spacing w:val="2"/>
        </w:rPr>
        <w:t xml:space="preserve">składu surowcowego z deklarowanym </w:t>
      </w:r>
    </w:p>
    <w:p w14:paraId="7BC68514" w14:textId="77777777" w:rsidR="0050255A" w:rsidRDefault="0050255A" w:rsidP="0050255A">
      <w:pPr>
        <w:spacing w:line="264" w:lineRule="auto"/>
        <w:ind w:left="709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spacing w:val="2"/>
        </w:rPr>
        <w:t xml:space="preserve">Badaniem objęto </w:t>
      </w:r>
      <w:r w:rsidRPr="00A93629">
        <w:rPr>
          <w:rFonts w:ascii="Palatino Linotype" w:hAnsi="Palatino Linotype"/>
          <w:b/>
          <w:spacing w:val="2"/>
        </w:rPr>
        <w:t>4</w:t>
      </w:r>
      <w:r>
        <w:rPr>
          <w:rFonts w:ascii="Palatino Linotype" w:hAnsi="Palatino Linotype"/>
          <w:spacing w:val="2"/>
        </w:rPr>
        <w:t xml:space="preserve"> </w:t>
      </w:r>
      <w:r w:rsidRPr="00A93629">
        <w:rPr>
          <w:rFonts w:ascii="Palatino Linotype" w:hAnsi="Palatino Linotype"/>
          <w:b/>
          <w:spacing w:val="2"/>
        </w:rPr>
        <w:t>partie</w:t>
      </w:r>
      <w:r>
        <w:rPr>
          <w:rFonts w:ascii="Palatino Linotype" w:hAnsi="Palatino Linotype"/>
          <w:spacing w:val="2"/>
        </w:rPr>
        <w:t>, nie ujawniając nieprawidłowości w tym zakresie.</w:t>
      </w:r>
    </w:p>
    <w:p w14:paraId="09EC56B1" w14:textId="77777777" w:rsidR="0050255A" w:rsidRDefault="0050255A" w:rsidP="0050255A">
      <w:pPr>
        <w:tabs>
          <w:tab w:val="left" w:pos="426"/>
        </w:tabs>
        <w:spacing w:line="120" w:lineRule="auto"/>
        <w:ind w:firstLine="425"/>
        <w:jc w:val="both"/>
        <w:rPr>
          <w:rFonts w:ascii="Palatino Linotype" w:hAnsi="Palatino Linotype"/>
          <w:b/>
          <w:i/>
          <w:spacing w:val="2"/>
        </w:rPr>
      </w:pPr>
    </w:p>
    <w:p w14:paraId="4AC672AE" w14:textId="77777777" w:rsidR="0050255A" w:rsidRPr="009474D1" w:rsidRDefault="0050255A" w:rsidP="0050255A">
      <w:pPr>
        <w:tabs>
          <w:tab w:val="left" w:pos="426"/>
        </w:tabs>
        <w:spacing w:line="264" w:lineRule="auto"/>
        <w:ind w:firstLine="426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b/>
          <w:i/>
          <w:spacing w:val="2"/>
        </w:rPr>
        <w:t>b) wskaźników użytkowych</w:t>
      </w:r>
    </w:p>
    <w:p w14:paraId="3A2A67C2" w14:textId="77777777" w:rsidR="0050255A" w:rsidRPr="009474D1" w:rsidRDefault="0050255A" w:rsidP="0050255A">
      <w:pPr>
        <w:spacing w:line="264" w:lineRule="auto"/>
        <w:ind w:left="426" w:firstLine="283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>Nie badano.</w:t>
      </w:r>
    </w:p>
    <w:p w14:paraId="07DB628F" w14:textId="77777777" w:rsidR="0050255A" w:rsidRPr="009474D1" w:rsidRDefault="0050255A" w:rsidP="0050255A">
      <w:pPr>
        <w:spacing w:line="120" w:lineRule="auto"/>
        <w:ind w:left="425" w:firstLine="284"/>
        <w:jc w:val="both"/>
        <w:rPr>
          <w:rFonts w:ascii="Palatino Linotype" w:hAnsi="Palatino Linotype"/>
          <w:b/>
          <w:i/>
          <w:spacing w:val="2"/>
        </w:rPr>
      </w:pPr>
    </w:p>
    <w:p w14:paraId="0660BCB4" w14:textId="77777777" w:rsidR="0050255A" w:rsidRPr="009474D1" w:rsidRDefault="0050255A" w:rsidP="0050255A">
      <w:pPr>
        <w:numPr>
          <w:ilvl w:val="0"/>
          <w:numId w:val="14"/>
        </w:numPr>
        <w:spacing w:after="0" w:line="264" w:lineRule="auto"/>
        <w:jc w:val="both"/>
        <w:rPr>
          <w:rFonts w:ascii="Palatino Linotype" w:hAnsi="Palatino Linotype"/>
          <w:b/>
          <w:i/>
          <w:spacing w:val="2"/>
        </w:rPr>
      </w:pPr>
      <w:r w:rsidRPr="009474D1">
        <w:rPr>
          <w:rFonts w:ascii="Palatino Linotype" w:hAnsi="Palatino Linotype"/>
          <w:b/>
          <w:i/>
          <w:spacing w:val="2"/>
        </w:rPr>
        <w:t>wymiarów z deklarowanymi</w:t>
      </w:r>
    </w:p>
    <w:p w14:paraId="4833F412" w14:textId="77777777" w:rsidR="0050255A" w:rsidRPr="009474D1" w:rsidRDefault="0050255A" w:rsidP="0050255A">
      <w:pPr>
        <w:spacing w:line="264" w:lineRule="auto"/>
        <w:ind w:left="360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spacing w:val="2"/>
        </w:rPr>
        <w:t xml:space="preserve">      </w:t>
      </w:r>
      <w:r w:rsidRPr="009474D1">
        <w:rPr>
          <w:rFonts w:ascii="Palatino Linotype" w:hAnsi="Palatino Linotype"/>
          <w:spacing w:val="2"/>
        </w:rPr>
        <w:t>Nie badano.</w:t>
      </w:r>
    </w:p>
    <w:p w14:paraId="0C27369A" w14:textId="77777777" w:rsidR="0050255A" w:rsidRPr="0050255A" w:rsidRDefault="0050255A" w:rsidP="0050255A">
      <w:pPr>
        <w:pStyle w:val="Nagwek"/>
        <w:tabs>
          <w:tab w:val="clear" w:pos="4536"/>
          <w:tab w:val="clear" w:pos="9072"/>
          <w:tab w:val="center" w:pos="2160"/>
          <w:tab w:val="right" w:pos="9498"/>
        </w:tabs>
        <w:spacing w:line="264" w:lineRule="auto"/>
        <w:rPr>
          <w:rFonts w:ascii="Palatino Linotype" w:hAnsi="Palatino Linotype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66602D" w14:textId="77777777" w:rsidR="0050255A" w:rsidRPr="009474D1" w:rsidRDefault="0050255A" w:rsidP="0050255A">
      <w:pPr>
        <w:tabs>
          <w:tab w:val="left" w:pos="540"/>
        </w:tabs>
        <w:spacing w:line="264" w:lineRule="auto"/>
        <w:ind w:left="708" w:hanging="708"/>
        <w:jc w:val="both"/>
        <w:rPr>
          <w:rFonts w:ascii="Palatino Linotype" w:hAnsi="Palatino Linotype"/>
          <w:b/>
          <w:spacing w:val="2"/>
        </w:rPr>
      </w:pPr>
      <w:r w:rsidRPr="009474D1">
        <w:rPr>
          <w:rFonts w:ascii="Palatino Linotype" w:hAnsi="Palatino Linotype"/>
          <w:b/>
          <w:spacing w:val="2"/>
        </w:rPr>
        <w:t xml:space="preserve">1.2.  </w:t>
      </w:r>
      <w:r w:rsidRPr="009474D1">
        <w:rPr>
          <w:rFonts w:ascii="Palatino Linotype" w:hAnsi="Palatino Linotype"/>
          <w:b/>
          <w:spacing w:val="2"/>
          <w:sz w:val="24"/>
          <w:szCs w:val="24"/>
        </w:rPr>
        <w:t>Badania organoleptyczne</w:t>
      </w:r>
    </w:p>
    <w:p w14:paraId="0D847AF6" w14:textId="77777777" w:rsidR="0050255A" w:rsidRPr="009474D1" w:rsidRDefault="0050255A" w:rsidP="0050255A">
      <w:pPr>
        <w:spacing w:line="264" w:lineRule="auto"/>
        <w:ind w:left="426" w:firstLine="425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 xml:space="preserve">Ocenie poddano </w:t>
      </w:r>
      <w:r>
        <w:rPr>
          <w:rFonts w:ascii="Palatino Linotype" w:hAnsi="Palatino Linotype"/>
          <w:b/>
          <w:spacing w:val="2"/>
        </w:rPr>
        <w:t>29</w:t>
      </w:r>
      <w:r w:rsidRPr="009474D1">
        <w:rPr>
          <w:rFonts w:ascii="Palatino Linotype" w:hAnsi="Palatino Linotype"/>
          <w:b/>
          <w:spacing w:val="2"/>
        </w:rPr>
        <w:t xml:space="preserve"> partii </w:t>
      </w:r>
      <w:r w:rsidRPr="009474D1">
        <w:rPr>
          <w:rFonts w:ascii="Palatino Linotype" w:hAnsi="Palatino Linotype"/>
          <w:spacing w:val="2"/>
        </w:rPr>
        <w:t>wyrobów.</w:t>
      </w:r>
    </w:p>
    <w:p w14:paraId="2E6DF653" w14:textId="103A402A" w:rsidR="0050255A" w:rsidRPr="009474D1" w:rsidRDefault="0050255A" w:rsidP="0050255A">
      <w:pPr>
        <w:spacing w:line="264" w:lineRule="auto"/>
        <w:ind w:left="426" w:firstLine="425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>Badano wygląd zewnętrzny, błędy tkania i konfekcjonowania, sposób wykonania, prawidłowość wybarwień.</w:t>
      </w:r>
      <w:r>
        <w:rPr>
          <w:rFonts w:ascii="Palatino Linotype" w:hAnsi="Palatino Linotype"/>
          <w:spacing w:val="2"/>
        </w:rPr>
        <w:t xml:space="preserve"> </w:t>
      </w:r>
      <w:r w:rsidRPr="009474D1">
        <w:rPr>
          <w:rFonts w:ascii="Palatino Linotype" w:hAnsi="Palatino Linotype"/>
          <w:spacing w:val="2"/>
        </w:rPr>
        <w:t>Wyroby zostały wykonane należycie, wykończone starannie.</w:t>
      </w:r>
      <w:r>
        <w:rPr>
          <w:rFonts w:ascii="Palatino Linotype" w:hAnsi="Palatino Linotype"/>
          <w:spacing w:val="2"/>
        </w:rPr>
        <w:t xml:space="preserve"> </w:t>
      </w:r>
      <w:r w:rsidRPr="009474D1">
        <w:rPr>
          <w:rFonts w:ascii="Palatino Linotype" w:hAnsi="Palatino Linotype"/>
          <w:spacing w:val="2"/>
        </w:rPr>
        <w:t>W powyższym zakresie nie wniesiono uwag.</w:t>
      </w:r>
    </w:p>
    <w:p w14:paraId="4B8FA884" w14:textId="10194D7D" w:rsidR="0050255A" w:rsidRPr="009474D1" w:rsidRDefault="0050255A" w:rsidP="0050255A">
      <w:pPr>
        <w:spacing w:line="264" w:lineRule="auto"/>
        <w:ind w:left="426" w:firstLine="425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spacing w:val="2"/>
        </w:rPr>
        <w:t xml:space="preserve">Nie badano </w:t>
      </w:r>
      <w:r w:rsidRPr="009474D1">
        <w:rPr>
          <w:rFonts w:ascii="Palatino Linotype" w:hAnsi="Palatino Linotype"/>
          <w:spacing w:val="2"/>
        </w:rPr>
        <w:t>zgodnoś</w:t>
      </w:r>
      <w:r>
        <w:rPr>
          <w:rFonts w:ascii="Palatino Linotype" w:hAnsi="Palatino Linotype"/>
          <w:spacing w:val="2"/>
        </w:rPr>
        <w:t>ci</w:t>
      </w:r>
      <w:r w:rsidRPr="009474D1">
        <w:rPr>
          <w:rFonts w:ascii="Palatino Linotype" w:hAnsi="Palatino Linotype"/>
          <w:spacing w:val="2"/>
        </w:rPr>
        <w:t xml:space="preserve"> wymiarów z deklarowanymi </w:t>
      </w:r>
      <w:r>
        <w:rPr>
          <w:rFonts w:ascii="Palatino Linotype" w:hAnsi="Palatino Linotype"/>
          <w:spacing w:val="2"/>
        </w:rPr>
        <w:t>z uwagi na brak takich danych</w:t>
      </w:r>
      <w:r w:rsidRPr="00097C63">
        <w:t xml:space="preserve"> </w:t>
      </w:r>
      <w:r w:rsidRPr="00097C63">
        <w:rPr>
          <w:rFonts w:ascii="Palatino Linotype" w:hAnsi="Palatino Linotype"/>
          <w:spacing w:val="2"/>
        </w:rPr>
        <w:t>w oznakowaniu</w:t>
      </w:r>
      <w:r>
        <w:rPr>
          <w:rFonts w:ascii="Palatino Linotype" w:hAnsi="Palatino Linotype"/>
          <w:spacing w:val="2"/>
        </w:rPr>
        <w:t>.</w:t>
      </w:r>
    </w:p>
    <w:p w14:paraId="6140AC0A" w14:textId="77777777" w:rsidR="0050255A" w:rsidRPr="009474D1" w:rsidRDefault="0050255A" w:rsidP="0050255A">
      <w:pPr>
        <w:spacing w:line="264" w:lineRule="auto"/>
        <w:jc w:val="both"/>
        <w:rPr>
          <w:rFonts w:ascii="Palatino Linotype" w:hAnsi="Palatino Linotype"/>
          <w:spacing w:val="2"/>
          <w:sz w:val="26"/>
          <w:szCs w:val="26"/>
        </w:rPr>
      </w:pPr>
    </w:p>
    <w:p w14:paraId="0914DE8B" w14:textId="77777777" w:rsidR="0050255A" w:rsidRPr="009474D1" w:rsidRDefault="0050255A" w:rsidP="0050255A">
      <w:pPr>
        <w:spacing w:line="264" w:lineRule="auto"/>
        <w:ind w:left="708" w:hanging="708"/>
        <w:jc w:val="both"/>
        <w:rPr>
          <w:rFonts w:ascii="Palatino Linotype" w:hAnsi="Palatino Linotype"/>
          <w:b/>
          <w:spacing w:val="2"/>
        </w:rPr>
      </w:pPr>
      <w:r>
        <w:rPr>
          <w:rFonts w:ascii="Palatino Linotype" w:hAnsi="Palatino Linotype"/>
          <w:b/>
          <w:spacing w:val="2"/>
          <w:sz w:val="24"/>
          <w:szCs w:val="24"/>
        </w:rPr>
        <w:t xml:space="preserve">2. </w:t>
      </w:r>
      <w:r w:rsidRPr="009474D1">
        <w:rPr>
          <w:rFonts w:ascii="Palatino Linotype" w:hAnsi="Palatino Linotype"/>
          <w:b/>
          <w:spacing w:val="2"/>
          <w:sz w:val="24"/>
          <w:szCs w:val="24"/>
        </w:rPr>
        <w:t>Oznakowanie produktów włókienniczych</w:t>
      </w:r>
      <w:r w:rsidRPr="009474D1">
        <w:rPr>
          <w:rFonts w:ascii="Palatino Linotype" w:hAnsi="Palatino Linotype"/>
          <w:b/>
          <w:spacing w:val="2"/>
        </w:rPr>
        <w:t>.</w:t>
      </w:r>
    </w:p>
    <w:p w14:paraId="00AA24FC" w14:textId="184981EB" w:rsidR="0050255A" w:rsidRPr="00E60ED9" w:rsidRDefault="0050255A" w:rsidP="0050255A">
      <w:pPr>
        <w:pStyle w:val="Tekstpodstawowy"/>
        <w:tabs>
          <w:tab w:val="left" w:pos="709"/>
        </w:tabs>
        <w:spacing w:line="264" w:lineRule="auto"/>
        <w:ind w:left="284" w:firstLine="567"/>
        <w:rPr>
          <w:rFonts w:ascii="Palatino Linotype" w:hAnsi="Palatino Linotype"/>
          <w:spacing w:val="-2"/>
          <w:sz w:val="22"/>
          <w:szCs w:val="22"/>
        </w:rPr>
      </w:pPr>
      <w:r w:rsidRPr="00E60ED9">
        <w:rPr>
          <w:rFonts w:ascii="Palatino Linotype" w:hAnsi="Palatino Linotype"/>
          <w:spacing w:val="-2"/>
          <w:sz w:val="22"/>
          <w:szCs w:val="22"/>
        </w:rPr>
        <w:t xml:space="preserve">Badano wszystkie </w:t>
      </w:r>
      <w:r w:rsidRPr="00E60ED9">
        <w:rPr>
          <w:rFonts w:ascii="Palatino Linotype" w:hAnsi="Palatino Linotype"/>
          <w:b/>
          <w:spacing w:val="-2"/>
          <w:sz w:val="22"/>
          <w:szCs w:val="22"/>
        </w:rPr>
        <w:t>33</w:t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60ED9">
        <w:rPr>
          <w:rFonts w:ascii="Palatino Linotype" w:hAnsi="Palatino Linotype"/>
          <w:b/>
          <w:spacing w:val="-2"/>
          <w:sz w:val="22"/>
          <w:szCs w:val="22"/>
        </w:rPr>
        <w:t>partie</w:t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 w oparciu o wymagania rozporządzenia Parlamentu Eu</w:t>
      </w:r>
      <w:r w:rsidRPr="00E60ED9">
        <w:rPr>
          <w:rFonts w:ascii="Palatino Linotype" w:hAnsi="Palatino Linotype"/>
          <w:spacing w:val="-2"/>
          <w:sz w:val="22"/>
          <w:szCs w:val="22"/>
        </w:rPr>
        <w:softHyphen/>
        <w:t xml:space="preserve">ropejskiego i Rady (UE) nr 1007/2001 z dnia 27 września 2011 roku </w:t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t>w sprawie nazewnictwa włó</w:t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softHyphen/>
        <w:t>kien tekstylnych oraz etykietowania i oznakowywania składu surowcowego wyrobów włókienni</w:t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softHyphen/>
        <w:t>czych, a także uchylenia dyrektywy Rady 73/44/EWG oraz dyrektyw Parlamentu Europejskiego i Rady 96/73/WE</w:t>
      </w:r>
      <w:r>
        <w:rPr>
          <w:rFonts w:ascii="Palatino Linotype" w:hAnsi="Palatino Linotype"/>
          <w:i/>
          <w:spacing w:val="-2"/>
          <w:sz w:val="22"/>
          <w:szCs w:val="22"/>
        </w:rPr>
        <w:t xml:space="preserve"> </w:t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t xml:space="preserve">i 2008/121/WE </w:t>
      </w:r>
      <w:r w:rsidRPr="00E60ED9">
        <w:rPr>
          <w:rFonts w:ascii="Palatino Linotype" w:hAnsi="Palatino Linotype"/>
          <w:spacing w:val="-2"/>
          <w:sz w:val="22"/>
          <w:szCs w:val="22"/>
        </w:rPr>
        <w:t>(Dz. U. UE.L. z 2011 r., Nr 272, s.1 z późn.zm</w:t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t xml:space="preserve">.), </w:t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nie wnosząc uwag.       </w:t>
      </w:r>
    </w:p>
    <w:p w14:paraId="1A598AA7" w14:textId="77777777" w:rsidR="0050255A" w:rsidRDefault="0050255A" w:rsidP="0050255A">
      <w:pPr>
        <w:pStyle w:val="Tekstpodstawowy"/>
        <w:tabs>
          <w:tab w:val="left" w:pos="709"/>
        </w:tabs>
        <w:spacing w:line="264" w:lineRule="auto"/>
        <w:ind w:left="284" w:firstLine="567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Kontrolą objęto </w:t>
      </w:r>
      <w:r w:rsidRPr="00800EE3">
        <w:rPr>
          <w:rFonts w:ascii="Palatino Linotype" w:hAnsi="Palatino Linotype"/>
          <w:b/>
          <w:sz w:val="22"/>
          <w:szCs w:val="22"/>
        </w:rPr>
        <w:t>6 partii</w:t>
      </w:r>
      <w:r>
        <w:rPr>
          <w:rFonts w:ascii="Palatino Linotype" w:hAnsi="Palatino Linotype"/>
          <w:sz w:val="22"/>
          <w:szCs w:val="22"/>
        </w:rPr>
        <w:t xml:space="preserve"> towarów, dla których deklarowano właściwości dotyczące:</w:t>
      </w:r>
    </w:p>
    <w:p w14:paraId="7828D77F" w14:textId="77777777" w:rsidR="0050255A" w:rsidRPr="000106AC" w:rsidRDefault="0050255A" w:rsidP="0050255A">
      <w:pPr>
        <w:pStyle w:val="Tekstpodstawowy"/>
        <w:numPr>
          <w:ilvl w:val="0"/>
          <w:numId w:val="20"/>
        </w:numPr>
        <w:tabs>
          <w:tab w:val="left" w:pos="567"/>
        </w:tabs>
        <w:spacing w:line="264" w:lineRule="auto"/>
        <w:ind w:left="567" w:hanging="283"/>
        <w:rPr>
          <w:rFonts w:ascii="Palatino Linotype" w:hAnsi="Palatino Linotype"/>
          <w:sz w:val="22"/>
          <w:szCs w:val="22"/>
          <w:u w:val="single"/>
        </w:rPr>
      </w:pPr>
      <w:r>
        <w:rPr>
          <w:rFonts w:ascii="Palatino Linotype" w:hAnsi="Palatino Linotype"/>
          <w:sz w:val="22"/>
          <w:szCs w:val="22"/>
        </w:rPr>
        <w:t xml:space="preserve">wysychania oraz optymalnej cyrkulacji powietrza - </w:t>
      </w:r>
      <w:r w:rsidRPr="000106AC">
        <w:rPr>
          <w:rFonts w:ascii="Palatino Linotype" w:hAnsi="Palatino Linotype"/>
          <w:b/>
          <w:sz w:val="22"/>
          <w:szCs w:val="22"/>
        </w:rPr>
        <w:t>3 partie,</w:t>
      </w:r>
    </w:p>
    <w:p w14:paraId="51E01CA2" w14:textId="77777777" w:rsidR="0050255A" w:rsidRPr="00E635D2" w:rsidRDefault="0050255A" w:rsidP="0050255A">
      <w:pPr>
        <w:pStyle w:val="Tekstpodstawowy"/>
        <w:numPr>
          <w:ilvl w:val="0"/>
          <w:numId w:val="20"/>
        </w:numPr>
        <w:tabs>
          <w:tab w:val="left" w:pos="567"/>
        </w:tabs>
        <w:spacing w:line="264" w:lineRule="auto"/>
        <w:ind w:left="567" w:hanging="283"/>
        <w:rPr>
          <w:rFonts w:ascii="Palatino Linotype" w:hAnsi="Palatino Linotype"/>
          <w:sz w:val="22"/>
          <w:szCs w:val="22"/>
          <w:u w:val="single"/>
        </w:rPr>
      </w:pPr>
      <w:r w:rsidRPr="00E635D2">
        <w:rPr>
          <w:rFonts w:ascii="Palatino Linotype" w:hAnsi="Palatino Linotype"/>
          <w:sz w:val="22"/>
          <w:szCs w:val="22"/>
        </w:rPr>
        <w:t xml:space="preserve">wodoodporności i oddychalności (przenikalność pary wodnej) - </w:t>
      </w:r>
      <w:r w:rsidRPr="00E635D2">
        <w:rPr>
          <w:rFonts w:ascii="Palatino Linotype" w:hAnsi="Palatino Linotype"/>
          <w:b/>
          <w:sz w:val="22"/>
          <w:szCs w:val="22"/>
        </w:rPr>
        <w:t>3 partie</w:t>
      </w:r>
      <w:r w:rsidRPr="00E635D2">
        <w:rPr>
          <w:rFonts w:ascii="Palatino Linotype" w:hAnsi="Palatino Linotype"/>
          <w:sz w:val="22"/>
          <w:szCs w:val="22"/>
        </w:rPr>
        <w:t xml:space="preserve">. </w:t>
      </w:r>
    </w:p>
    <w:p w14:paraId="1DB74DE4" w14:textId="5B4D13AC" w:rsidR="0050255A" w:rsidRPr="00E60ED9" w:rsidRDefault="0050255A" w:rsidP="0050255A">
      <w:pPr>
        <w:pStyle w:val="Tekstpodstawowy"/>
        <w:tabs>
          <w:tab w:val="left" w:pos="709"/>
        </w:tabs>
        <w:spacing w:line="264" w:lineRule="auto"/>
        <w:ind w:left="284"/>
        <w:rPr>
          <w:rFonts w:ascii="Palatino Linotype" w:hAnsi="Palatino Linotype"/>
          <w:spacing w:val="-2"/>
          <w:sz w:val="22"/>
          <w:szCs w:val="22"/>
        </w:rPr>
      </w:pPr>
      <w:r w:rsidRPr="00E60ED9">
        <w:rPr>
          <w:rFonts w:ascii="Palatino Linotype" w:hAnsi="Palatino Linotype"/>
          <w:spacing w:val="-2"/>
          <w:sz w:val="22"/>
          <w:szCs w:val="22"/>
        </w:rPr>
        <w:t xml:space="preserve">W odniesieniu do </w:t>
      </w:r>
      <w:r w:rsidRPr="00E60ED9">
        <w:rPr>
          <w:rFonts w:ascii="Palatino Linotype" w:hAnsi="Palatino Linotype"/>
          <w:b/>
          <w:spacing w:val="-2"/>
          <w:sz w:val="22"/>
          <w:szCs w:val="22"/>
        </w:rPr>
        <w:t>3 partii</w:t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 - w zakresie wysychania oraz optymalnej cyrkulacji powietrza- otrzymano oświadczenie</w:t>
      </w:r>
      <w:r>
        <w:rPr>
          <w:rFonts w:ascii="Palatino Linotype" w:hAnsi="Palatino Linotype"/>
          <w:spacing w:val="-2"/>
          <w:sz w:val="22"/>
          <w:szCs w:val="22"/>
        </w:rPr>
        <w:t xml:space="preserve"> przedsiębiorcy</w:t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, z którego wynika, że </w:t>
      </w:r>
      <w:r>
        <w:rPr>
          <w:rFonts w:ascii="Palatino Linotype" w:hAnsi="Palatino Linotype"/>
          <w:spacing w:val="-2"/>
          <w:sz w:val="22"/>
          <w:szCs w:val="22"/>
        </w:rPr>
        <w:t>posiada</w:t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 zarejestrowan</w:t>
      </w:r>
      <w:r>
        <w:rPr>
          <w:rFonts w:ascii="Palatino Linotype" w:hAnsi="Palatino Linotype"/>
          <w:spacing w:val="-2"/>
          <w:sz w:val="22"/>
          <w:szCs w:val="22"/>
        </w:rPr>
        <w:t>y</w:t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 znak towarowy (nazw</w:t>
      </w:r>
      <w:r>
        <w:rPr>
          <w:rFonts w:ascii="Palatino Linotype" w:hAnsi="Palatino Linotype"/>
          <w:spacing w:val="-2"/>
          <w:sz w:val="22"/>
          <w:szCs w:val="22"/>
        </w:rPr>
        <w:t>ę</w:t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 handlową). </w:t>
      </w:r>
      <w:r w:rsidRPr="00E60ED9">
        <w:rPr>
          <w:rFonts w:ascii="Palatino Linotype" w:hAnsi="Palatino Linotype"/>
          <w:iCs/>
          <w:spacing w:val="-2"/>
          <w:sz w:val="22"/>
          <w:szCs w:val="22"/>
        </w:rPr>
        <w:t xml:space="preserve">Używany jest </w:t>
      </w:r>
      <w:r>
        <w:rPr>
          <w:rFonts w:ascii="Palatino Linotype" w:hAnsi="Palatino Linotype"/>
          <w:iCs/>
          <w:spacing w:val="-2"/>
          <w:sz w:val="22"/>
          <w:szCs w:val="22"/>
        </w:rPr>
        <w:t xml:space="preserve">on </w:t>
      </w:r>
      <w:r w:rsidRPr="00E60ED9">
        <w:rPr>
          <w:rFonts w:ascii="Palatino Linotype" w:hAnsi="Palatino Linotype"/>
          <w:iCs/>
          <w:spacing w:val="-2"/>
          <w:sz w:val="22"/>
          <w:szCs w:val="22"/>
        </w:rPr>
        <w:t>do oznaczenia produktów, charakteryzujących się małą higroskopijnością, poprzez wykorzystanie włókien poliestrowych lub poliamidowych, które charakteryzują się bardzo dobrym odprowadzaniem wilgoci, dzięki czemu odzież szybko schnie i dłużej pozostaje sucha</w:t>
      </w:r>
      <w:r>
        <w:rPr>
          <w:rFonts w:ascii="Palatino Linotype" w:hAnsi="Palatino Linotype"/>
          <w:iCs/>
          <w:spacing w:val="-2"/>
          <w:sz w:val="22"/>
          <w:szCs w:val="22"/>
        </w:rPr>
        <w:br/>
      </w:r>
      <w:r w:rsidRPr="00E60ED9">
        <w:rPr>
          <w:rFonts w:ascii="Palatino Linotype" w:hAnsi="Palatino Linotype"/>
          <w:iCs/>
          <w:spacing w:val="-2"/>
          <w:sz w:val="22"/>
          <w:szCs w:val="22"/>
        </w:rPr>
        <w:t xml:space="preserve">w przeciwieństwie do tkanin naturalnych, np. bawełny. Firma nie dysponuje atestami lub innymi badaniami potwierdzającymi funkcjonalność </w:t>
      </w:r>
      <w:r>
        <w:rPr>
          <w:rFonts w:ascii="Palatino Linotype" w:hAnsi="Palatino Linotype"/>
          <w:iCs/>
          <w:spacing w:val="-2"/>
          <w:sz w:val="22"/>
          <w:szCs w:val="22"/>
        </w:rPr>
        <w:t xml:space="preserve">zastosowanej </w:t>
      </w:r>
      <w:r w:rsidRPr="00E60ED9">
        <w:rPr>
          <w:rFonts w:ascii="Palatino Linotype" w:hAnsi="Palatino Linotype"/>
          <w:iCs/>
          <w:spacing w:val="-2"/>
          <w:sz w:val="22"/>
          <w:szCs w:val="22"/>
        </w:rPr>
        <w:t>technologii</w:t>
      </w:r>
      <w:r w:rsidRPr="00A8780F">
        <w:rPr>
          <w:rFonts w:ascii="Palatino Linotype" w:hAnsi="Palatino Linotype"/>
          <w:iCs/>
          <w:spacing w:val="-2"/>
          <w:sz w:val="22"/>
          <w:szCs w:val="22"/>
        </w:rPr>
        <w:t>.</w:t>
      </w:r>
    </w:p>
    <w:p w14:paraId="1C33F1E8" w14:textId="77777777" w:rsidR="0050255A" w:rsidRPr="00E60ED9" w:rsidRDefault="0050255A" w:rsidP="0050255A">
      <w:pPr>
        <w:pStyle w:val="Tekstpodstawowy"/>
        <w:tabs>
          <w:tab w:val="left" w:pos="709"/>
        </w:tabs>
        <w:spacing w:line="264" w:lineRule="auto"/>
        <w:ind w:left="284"/>
        <w:rPr>
          <w:rFonts w:ascii="Palatino Linotype" w:hAnsi="Palatino Linotype"/>
          <w:spacing w:val="-2"/>
          <w:sz w:val="22"/>
          <w:szCs w:val="22"/>
        </w:rPr>
      </w:pPr>
      <w:r w:rsidRPr="00E60ED9">
        <w:rPr>
          <w:rFonts w:ascii="Palatino Linotype" w:hAnsi="Palatino Linotype"/>
          <w:spacing w:val="-2"/>
          <w:sz w:val="22"/>
          <w:szCs w:val="22"/>
        </w:rPr>
        <w:lastRenderedPageBreak/>
        <w:t xml:space="preserve">W przypadku </w:t>
      </w:r>
      <w:r w:rsidRPr="00E60ED9">
        <w:rPr>
          <w:rFonts w:ascii="Palatino Linotype" w:hAnsi="Palatino Linotype"/>
          <w:b/>
          <w:spacing w:val="-2"/>
          <w:sz w:val="22"/>
          <w:szCs w:val="22"/>
        </w:rPr>
        <w:t>3 partii</w:t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 - w zakresie wodoodporności i oddychalności (przenikalność pary wodnej) - otrzymano raport z badań oraz oświadczenia dotyczące certyfikacji wyrobów. </w:t>
      </w:r>
    </w:p>
    <w:p w14:paraId="5554064D" w14:textId="77777777" w:rsidR="0050255A" w:rsidRDefault="0050255A" w:rsidP="0050255A">
      <w:pPr>
        <w:spacing w:line="264" w:lineRule="auto"/>
        <w:jc w:val="both"/>
        <w:rPr>
          <w:rFonts w:ascii="Palatino Linotype" w:hAnsi="Palatino Linotype"/>
          <w:spacing w:val="2"/>
        </w:rPr>
      </w:pPr>
    </w:p>
    <w:p w14:paraId="1382981C" w14:textId="77777777" w:rsidR="0050255A" w:rsidRPr="006451BE" w:rsidRDefault="0050255A" w:rsidP="0050255A">
      <w:pPr>
        <w:pStyle w:val="Tekstpodstawowy"/>
        <w:spacing w:line="264" w:lineRule="auto"/>
        <w:ind w:firstLine="426"/>
        <w:jc w:val="center"/>
        <w:rPr>
          <w:rFonts w:ascii="Palatino Linotype" w:hAnsi="Palatino Linotype"/>
          <w:b/>
          <w:i/>
          <w:sz w:val="28"/>
          <w:szCs w:val="28"/>
          <w:u w:val="single"/>
        </w:rPr>
      </w:pPr>
      <w:r>
        <w:rPr>
          <w:rFonts w:ascii="Palatino Linotype" w:hAnsi="Palatino Linotype"/>
          <w:b/>
          <w:i/>
          <w:sz w:val="28"/>
          <w:szCs w:val="28"/>
          <w:u w:val="single"/>
        </w:rPr>
        <w:t>KONFEKCJA Z TKANIN I DZIANIN DLA DOROSŁYCH</w:t>
      </w:r>
    </w:p>
    <w:p w14:paraId="14121F60" w14:textId="77777777" w:rsidR="0050255A" w:rsidRPr="009474D1" w:rsidRDefault="0050255A" w:rsidP="0050255A">
      <w:pPr>
        <w:pStyle w:val="Tekstpodstawowy"/>
        <w:spacing w:line="264" w:lineRule="auto"/>
        <w:rPr>
          <w:rFonts w:ascii="Palatino Linotype" w:hAnsi="Palatino Linotype"/>
          <w:b/>
          <w:sz w:val="22"/>
        </w:rPr>
      </w:pPr>
      <w:r w:rsidRPr="009474D1">
        <w:rPr>
          <w:rFonts w:ascii="Palatino Linotype" w:hAnsi="Palatino Linotype"/>
          <w:b/>
          <w:sz w:val="22"/>
        </w:rPr>
        <w:t xml:space="preserve"> </w:t>
      </w:r>
    </w:p>
    <w:p w14:paraId="164A5801" w14:textId="77777777" w:rsidR="0050255A" w:rsidRPr="006451BE" w:rsidRDefault="0050255A" w:rsidP="0050255A">
      <w:pPr>
        <w:pStyle w:val="Tekstpodstawowy"/>
        <w:spacing w:line="264" w:lineRule="auto"/>
        <w:ind w:firstLine="567"/>
        <w:jc w:val="center"/>
        <w:rPr>
          <w:rFonts w:ascii="Palatino Linotype" w:hAnsi="Palatino Linotype"/>
          <w:b/>
          <w:sz w:val="24"/>
          <w:szCs w:val="24"/>
        </w:rPr>
      </w:pPr>
      <w:r w:rsidRPr="006451BE">
        <w:rPr>
          <w:rFonts w:ascii="Palatino Linotype" w:hAnsi="Palatino Linotype"/>
          <w:b/>
          <w:sz w:val="24"/>
          <w:szCs w:val="24"/>
        </w:rPr>
        <w:t>SZCZEGÓŁOWE  USTALENIA  KONTROLI</w:t>
      </w:r>
    </w:p>
    <w:p w14:paraId="3D1EE5B2" w14:textId="77777777" w:rsidR="0050255A" w:rsidRPr="009474D1" w:rsidRDefault="0050255A" w:rsidP="0050255A">
      <w:pPr>
        <w:pStyle w:val="Tekstpodstawowy"/>
        <w:spacing w:line="264" w:lineRule="auto"/>
        <w:ind w:firstLine="567"/>
        <w:rPr>
          <w:rFonts w:ascii="Palatino Linotype" w:hAnsi="Palatino Linotype"/>
          <w:b/>
          <w:sz w:val="22"/>
          <w:szCs w:val="22"/>
        </w:rPr>
      </w:pPr>
      <w:r w:rsidRPr="009474D1">
        <w:rPr>
          <w:rFonts w:ascii="Palatino Linotype" w:hAnsi="Palatino Linotype"/>
          <w:b/>
          <w:sz w:val="22"/>
          <w:szCs w:val="22"/>
        </w:rPr>
        <w:tab/>
      </w:r>
    </w:p>
    <w:p w14:paraId="655EB481" w14:textId="77777777" w:rsidR="0050255A" w:rsidRPr="009474D1" w:rsidRDefault="0050255A" w:rsidP="0050255A">
      <w:pPr>
        <w:pStyle w:val="NagwekI"/>
        <w:tabs>
          <w:tab w:val="clear" w:pos="567"/>
          <w:tab w:val="left" w:pos="720"/>
        </w:tabs>
        <w:spacing w:line="264" w:lineRule="auto"/>
        <w:rPr>
          <w:rFonts w:ascii="Palatino Linotype" w:hAnsi="Palatino Linotype"/>
          <w:b w:val="0"/>
          <w:spacing w:val="2"/>
          <w:sz w:val="22"/>
          <w:szCs w:val="22"/>
        </w:rPr>
      </w:pPr>
      <w:r w:rsidRPr="009474D1">
        <w:rPr>
          <w:rFonts w:ascii="Palatino Linotype" w:hAnsi="Palatino Linotype"/>
          <w:b w:val="0"/>
          <w:spacing w:val="2"/>
          <w:sz w:val="22"/>
          <w:szCs w:val="22"/>
        </w:rPr>
        <w:t xml:space="preserve">Zrealizowano </w:t>
      </w:r>
      <w:r>
        <w:rPr>
          <w:rFonts w:ascii="Palatino Linotype" w:hAnsi="Palatino Linotype"/>
          <w:spacing w:val="2"/>
          <w:sz w:val="22"/>
          <w:szCs w:val="22"/>
        </w:rPr>
        <w:t>6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 xml:space="preserve"> kontrol</w:t>
      </w:r>
      <w:r>
        <w:rPr>
          <w:rFonts w:ascii="Palatino Linotype" w:hAnsi="Palatino Linotype"/>
          <w:b w:val="0"/>
          <w:spacing w:val="2"/>
          <w:sz w:val="22"/>
          <w:szCs w:val="22"/>
        </w:rPr>
        <w:t>i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 xml:space="preserve">. </w:t>
      </w:r>
    </w:p>
    <w:p w14:paraId="7D3FA6B4" w14:textId="77777777" w:rsidR="0050255A" w:rsidRPr="009474D1" w:rsidRDefault="0050255A" w:rsidP="0050255A">
      <w:pPr>
        <w:pStyle w:val="NagwekI"/>
        <w:tabs>
          <w:tab w:val="clear" w:pos="567"/>
          <w:tab w:val="left" w:pos="720"/>
        </w:tabs>
        <w:spacing w:line="264" w:lineRule="auto"/>
        <w:rPr>
          <w:rFonts w:ascii="Palatino Linotype" w:hAnsi="Palatino Linotype"/>
          <w:b w:val="0"/>
          <w:spacing w:val="2"/>
          <w:sz w:val="22"/>
          <w:szCs w:val="22"/>
        </w:rPr>
      </w:pPr>
      <w:r w:rsidRPr="00A46DE3">
        <w:rPr>
          <w:rFonts w:ascii="Palatino Linotype" w:hAnsi="Palatino Linotype"/>
          <w:b w:val="0"/>
          <w:spacing w:val="-2"/>
          <w:sz w:val="22"/>
          <w:szCs w:val="22"/>
        </w:rPr>
        <w:t xml:space="preserve">Oceną objęto łącznie </w:t>
      </w:r>
      <w:r w:rsidRPr="00DA5113">
        <w:rPr>
          <w:rFonts w:ascii="Palatino Linotype" w:hAnsi="Palatino Linotype"/>
          <w:spacing w:val="-2"/>
          <w:sz w:val="22"/>
          <w:szCs w:val="22"/>
        </w:rPr>
        <w:t>34</w:t>
      </w:r>
      <w:r w:rsidRPr="00A46DE3">
        <w:rPr>
          <w:rFonts w:ascii="Palatino Linotype" w:hAnsi="Palatino Linotype"/>
          <w:spacing w:val="-2"/>
          <w:sz w:val="22"/>
          <w:szCs w:val="22"/>
        </w:rPr>
        <w:t xml:space="preserve"> parti</w:t>
      </w:r>
      <w:r>
        <w:rPr>
          <w:rFonts w:ascii="Palatino Linotype" w:hAnsi="Palatino Linotype"/>
          <w:spacing w:val="-2"/>
          <w:sz w:val="22"/>
          <w:szCs w:val="22"/>
        </w:rPr>
        <w:t>e</w:t>
      </w:r>
      <w:r w:rsidRPr="00A46DE3">
        <w:rPr>
          <w:rFonts w:ascii="Palatino Linotype" w:hAnsi="Palatino Linotype"/>
          <w:b w:val="0"/>
          <w:spacing w:val="-2"/>
          <w:sz w:val="22"/>
          <w:szCs w:val="22"/>
        </w:rPr>
        <w:t xml:space="preserve">, z czego zakwestionowano </w:t>
      </w:r>
      <w:r w:rsidRPr="00DA5113">
        <w:rPr>
          <w:rFonts w:ascii="Palatino Linotype" w:hAnsi="Palatino Linotype"/>
          <w:spacing w:val="-2"/>
          <w:sz w:val="22"/>
          <w:szCs w:val="22"/>
        </w:rPr>
        <w:t>6</w:t>
      </w:r>
      <w:r w:rsidRPr="00A46DE3">
        <w:rPr>
          <w:rFonts w:ascii="Palatino Linotype" w:hAnsi="Palatino Linotype"/>
          <w:spacing w:val="-2"/>
          <w:sz w:val="22"/>
          <w:szCs w:val="22"/>
        </w:rPr>
        <w:t xml:space="preserve"> parti</w:t>
      </w:r>
      <w:r>
        <w:rPr>
          <w:rFonts w:ascii="Palatino Linotype" w:hAnsi="Palatino Linotype"/>
          <w:spacing w:val="-2"/>
          <w:sz w:val="22"/>
          <w:szCs w:val="22"/>
        </w:rPr>
        <w:t>i</w:t>
      </w:r>
      <w:r w:rsidRPr="00A46DE3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A46DE3">
        <w:rPr>
          <w:rFonts w:ascii="Palatino Linotype" w:hAnsi="Palatino Linotype"/>
          <w:b w:val="0"/>
          <w:spacing w:val="-2"/>
          <w:sz w:val="22"/>
          <w:szCs w:val="22"/>
        </w:rPr>
        <w:t>(</w:t>
      </w:r>
      <w:r w:rsidRPr="00DA5113">
        <w:rPr>
          <w:rFonts w:ascii="Palatino Linotype" w:hAnsi="Palatino Linotype"/>
          <w:spacing w:val="-2"/>
          <w:sz w:val="22"/>
          <w:szCs w:val="22"/>
        </w:rPr>
        <w:t>17,65</w:t>
      </w:r>
      <w:r w:rsidRPr="00A46DE3">
        <w:rPr>
          <w:rFonts w:ascii="Palatino Linotype" w:hAnsi="Palatino Linotype"/>
          <w:spacing w:val="-2"/>
          <w:sz w:val="22"/>
          <w:szCs w:val="22"/>
        </w:rPr>
        <w:t xml:space="preserve"> proc.</w:t>
      </w:r>
      <w:r w:rsidRPr="00A46DE3">
        <w:rPr>
          <w:rFonts w:ascii="Palatino Linotype" w:hAnsi="Palatino Linotype"/>
          <w:b w:val="0"/>
          <w:spacing w:val="-2"/>
          <w:sz w:val="22"/>
          <w:szCs w:val="22"/>
        </w:rPr>
        <w:t>)</w:t>
      </w:r>
      <w:r>
        <w:rPr>
          <w:rFonts w:ascii="Palatino Linotype" w:hAnsi="Palatino Linotype"/>
          <w:b w:val="0"/>
          <w:spacing w:val="-2"/>
          <w:sz w:val="22"/>
          <w:szCs w:val="22"/>
        </w:rPr>
        <w:t>,</w:t>
      </w:r>
      <w:r w:rsidRPr="006D66EB">
        <w:rPr>
          <w:rFonts w:ascii="Palatino Linotype" w:hAnsi="Palatino Linotype"/>
          <w:b w:val="0"/>
          <w:spacing w:val="2"/>
          <w:sz w:val="22"/>
          <w:szCs w:val="22"/>
        </w:rPr>
        <w:t xml:space="preserve"> 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 xml:space="preserve">w tym: </w:t>
      </w:r>
    </w:p>
    <w:p w14:paraId="0DEB5289" w14:textId="77777777" w:rsidR="0050255A" w:rsidRPr="009474D1" w:rsidRDefault="0050255A" w:rsidP="0050255A">
      <w:pPr>
        <w:pStyle w:val="NagwekI"/>
        <w:numPr>
          <w:ilvl w:val="0"/>
          <w:numId w:val="10"/>
        </w:numPr>
        <w:tabs>
          <w:tab w:val="clear" w:pos="567"/>
        </w:tabs>
        <w:spacing w:line="264" w:lineRule="auto"/>
        <w:ind w:left="284" w:hanging="284"/>
        <w:rPr>
          <w:rFonts w:ascii="Palatino Linotype" w:hAnsi="Palatino Linotype"/>
          <w:spacing w:val="2"/>
          <w:sz w:val="22"/>
          <w:szCs w:val="22"/>
        </w:rPr>
      </w:pPr>
      <w:r>
        <w:rPr>
          <w:rFonts w:ascii="Palatino Linotype" w:hAnsi="Palatino Linotype"/>
          <w:spacing w:val="2"/>
          <w:sz w:val="22"/>
          <w:szCs w:val="22"/>
        </w:rPr>
        <w:t>17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 xml:space="preserve"> produkcji krajowej, kwestionując </w:t>
      </w:r>
      <w:r w:rsidRPr="00BA32EA">
        <w:rPr>
          <w:rFonts w:ascii="Palatino Linotype" w:hAnsi="Palatino Linotype"/>
          <w:spacing w:val="2"/>
          <w:sz w:val="22"/>
          <w:szCs w:val="22"/>
        </w:rPr>
        <w:t>1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>,</w:t>
      </w:r>
    </w:p>
    <w:p w14:paraId="17CA1116" w14:textId="77777777" w:rsidR="0050255A" w:rsidRPr="004D082D" w:rsidRDefault="0050255A" w:rsidP="0050255A">
      <w:pPr>
        <w:pStyle w:val="NagwekI"/>
        <w:numPr>
          <w:ilvl w:val="0"/>
          <w:numId w:val="10"/>
        </w:numPr>
        <w:tabs>
          <w:tab w:val="clear" w:pos="567"/>
        </w:tabs>
        <w:spacing w:line="264" w:lineRule="auto"/>
        <w:ind w:left="284" w:hanging="284"/>
        <w:rPr>
          <w:rFonts w:ascii="Palatino Linotype" w:hAnsi="Palatino Linotype"/>
          <w:spacing w:val="2"/>
          <w:sz w:val="22"/>
          <w:szCs w:val="22"/>
        </w:rPr>
      </w:pPr>
      <w:r>
        <w:rPr>
          <w:rFonts w:ascii="Palatino Linotype" w:hAnsi="Palatino Linotype"/>
          <w:spacing w:val="2"/>
          <w:sz w:val="22"/>
          <w:szCs w:val="22"/>
        </w:rPr>
        <w:t>5</w:t>
      </w:r>
      <w:r w:rsidRPr="009474D1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>pochodzących z obrotu wewnątrzunijnego,</w:t>
      </w:r>
      <w:r>
        <w:rPr>
          <w:rFonts w:ascii="Palatino Linotype" w:hAnsi="Palatino Linotype"/>
          <w:b w:val="0"/>
          <w:spacing w:val="2"/>
          <w:sz w:val="22"/>
          <w:szCs w:val="22"/>
        </w:rPr>
        <w:t xml:space="preserve"> </w:t>
      </w:r>
      <w:r w:rsidRPr="004D082D">
        <w:rPr>
          <w:rFonts w:ascii="Palatino Linotype" w:hAnsi="Palatino Linotype"/>
          <w:b w:val="0"/>
          <w:spacing w:val="2"/>
          <w:sz w:val="22"/>
          <w:szCs w:val="22"/>
        </w:rPr>
        <w:t>nie wnosząc uwag</w:t>
      </w:r>
      <w:r>
        <w:rPr>
          <w:rFonts w:ascii="Palatino Linotype" w:hAnsi="Palatino Linotype"/>
          <w:spacing w:val="2"/>
          <w:sz w:val="22"/>
          <w:szCs w:val="22"/>
        </w:rPr>
        <w:t>,</w:t>
      </w:r>
    </w:p>
    <w:p w14:paraId="3DFE3F20" w14:textId="77777777" w:rsidR="0050255A" w:rsidRPr="004D082D" w:rsidRDefault="0050255A" w:rsidP="0050255A">
      <w:pPr>
        <w:pStyle w:val="NagwekI"/>
        <w:numPr>
          <w:ilvl w:val="0"/>
          <w:numId w:val="10"/>
        </w:numPr>
        <w:tabs>
          <w:tab w:val="clear" w:pos="567"/>
        </w:tabs>
        <w:spacing w:line="264" w:lineRule="auto"/>
        <w:ind w:left="284" w:hanging="284"/>
        <w:rPr>
          <w:rFonts w:ascii="Palatino Linotype" w:hAnsi="Palatino Linotype"/>
          <w:b w:val="0"/>
          <w:spacing w:val="2"/>
          <w:sz w:val="22"/>
          <w:szCs w:val="22"/>
        </w:rPr>
      </w:pPr>
      <w:r>
        <w:rPr>
          <w:rFonts w:ascii="Palatino Linotype" w:hAnsi="Palatino Linotype"/>
          <w:spacing w:val="2"/>
          <w:sz w:val="22"/>
          <w:szCs w:val="22"/>
        </w:rPr>
        <w:t xml:space="preserve">12 </w:t>
      </w:r>
      <w:r w:rsidRPr="004D082D">
        <w:rPr>
          <w:rFonts w:ascii="Palatino Linotype" w:hAnsi="Palatino Linotype"/>
          <w:b w:val="0"/>
          <w:spacing w:val="2"/>
          <w:sz w:val="22"/>
          <w:szCs w:val="22"/>
        </w:rPr>
        <w:t>pochodzących z importu,</w:t>
      </w:r>
      <w:r w:rsidRPr="00BA32EA">
        <w:rPr>
          <w:rFonts w:ascii="Palatino Linotype" w:hAnsi="Palatino Linotype"/>
          <w:b w:val="0"/>
          <w:spacing w:val="2"/>
          <w:sz w:val="22"/>
          <w:szCs w:val="22"/>
        </w:rPr>
        <w:t xml:space="preserve"> </w:t>
      </w:r>
      <w:r w:rsidRPr="009474D1">
        <w:rPr>
          <w:rFonts w:ascii="Palatino Linotype" w:hAnsi="Palatino Linotype"/>
          <w:b w:val="0"/>
          <w:spacing w:val="2"/>
          <w:sz w:val="22"/>
          <w:szCs w:val="22"/>
        </w:rPr>
        <w:t>kwestionując</w:t>
      </w:r>
      <w:r>
        <w:rPr>
          <w:rFonts w:ascii="Palatino Linotype" w:hAnsi="Palatino Linotype"/>
          <w:b w:val="0"/>
          <w:spacing w:val="2"/>
          <w:sz w:val="22"/>
          <w:szCs w:val="22"/>
        </w:rPr>
        <w:t xml:space="preserve"> </w:t>
      </w:r>
      <w:r w:rsidRPr="00BA32EA">
        <w:rPr>
          <w:rFonts w:ascii="Palatino Linotype" w:hAnsi="Palatino Linotype"/>
          <w:spacing w:val="2"/>
          <w:sz w:val="22"/>
          <w:szCs w:val="22"/>
        </w:rPr>
        <w:t>5</w:t>
      </w:r>
      <w:r w:rsidRPr="004D082D">
        <w:rPr>
          <w:rFonts w:ascii="Palatino Linotype" w:hAnsi="Palatino Linotype"/>
          <w:b w:val="0"/>
          <w:spacing w:val="2"/>
          <w:sz w:val="22"/>
          <w:szCs w:val="22"/>
        </w:rPr>
        <w:t>.</w:t>
      </w:r>
    </w:p>
    <w:p w14:paraId="5DC88910" w14:textId="77777777" w:rsidR="0050255A" w:rsidRPr="00A46DE3" w:rsidRDefault="0050255A" w:rsidP="0050255A">
      <w:pPr>
        <w:pStyle w:val="NagwekI"/>
        <w:tabs>
          <w:tab w:val="clear" w:pos="567"/>
          <w:tab w:val="left" w:pos="720"/>
        </w:tabs>
        <w:spacing w:line="264" w:lineRule="auto"/>
        <w:rPr>
          <w:rFonts w:ascii="Palatino Linotype" w:hAnsi="Palatino Linotype"/>
          <w:spacing w:val="-2"/>
          <w:sz w:val="22"/>
          <w:szCs w:val="22"/>
        </w:rPr>
      </w:pPr>
    </w:p>
    <w:p w14:paraId="713F0DDD" w14:textId="77777777" w:rsidR="0050255A" w:rsidRPr="009474D1" w:rsidRDefault="0050255A" w:rsidP="0050255A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Palatino Linotype" w:hAnsi="Palatino Linotype"/>
          <w:b/>
          <w:spacing w:val="2"/>
          <w:sz w:val="24"/>
          <w:szCs w:val="24"/>
        </w:rPr>
      </w:pPr>
      <w:r>
        <w:rPr>
          <w:rFonts w:ascii="Palatino Linotype" w:hAnsi="Palatino Linotype"/>
          <w:b/>
          <w:spacing w:val="2"/>
          <w:sz w:val="24"/>
          <w:szCs w:val="24"/>
        </w:rPr>
        <w:t xml:space="preserve"> </w:t>
      </w:r>
      <w:r w:rsidRPr="009474D1">
        <w:rPr>
          <w:rFonts w:ascii="Palatino Linotype" w:hAnsi="Palatino Linotype"/>
          <w:b/>
          <w:spacing w:val="2"/>
          <w:sz w:val="24"/>
          <w:szCs w:val="24"/>
        </w:rPr>
        <w:t>Jakość wyrobów włókienniczych</w:t>
      </w:r>
    </w:p>
    <w:p w14:paraId="1B03DC6F" w14:textId="77777777" w:rsidR="0050255A" w:rsidRPr="009474D1" w:rsidRDefault="0050255A" w:rsidP="0050255A">
      <w:pPr>
        <w:spacing w:line="264" w:lineRule="auto"/>
        <w:ind w:left="360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 xml:space="preserve">Badaniem objęto </w:t>
      </w:r>
      <w:r w:rsidRPr="007B767A">
        <w:rPr>
          <w:rFonts w:ascii="Palatino Linotype" w:hAnsi="Palatino Linotype"/>
          <w:b/>
          <w:spacing w:val="2"/>
        </w:rPr>
        <w:t>34 partie</w:t>
      </w:r>
      <w:r w:rsidRPr="009474D1">
        <w:rPr>
          <w:rFonts w:ascii="Palatino Linotype" w:hAnsi="Palatino Linotype"/>
          <w:spacing w:val="2"/>
        </w:rPr>
        <w:t>, tj.:</w:t>
      </w:r>
    </w:p>
    <w:p w14:paraId="7E2C5F9E" w14:textId="77777777" w:rsidR="0050255A" w:rsidRPr="009474D1" w:rsidRDefault="0050255A" w:rsidP="0050255A">
      <w:pPr>
        <w:numPr>
          <w:ilvl w:val="0"/>
          <w:numId w:val="7"/>
        </w:numPr>
        <w:spacing w:after="0" w:line="264" w:lineRule="auto"/>
        <w:ind w:left="709" w:hanging="283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b/>
          <w:spacing w:val="2"/>
        </w:rPr>
        <w:t>5</w:t>
      </w:r>
      <w:r w:rsidRPr="009474D1">
        <w:rPr>
          <w:rFonts w:ascii="Palatino Linotype" w:hAnsi="Palatino Linotype"/>
          <w:spacing w:val="2"/>
        </w:rPr>
        <w:t xml:space="preserve"> oceniono w laboratorium, kwestionując </w:t>
      </w:r>
      <w:r w:rsidRPr="00761282">
        <w:rPr>
          <w:rFonts w:ascii="Palatino Linotype" w:hAnsi="Palatino Linotype"/>
          <w:b/>
          <w:spacing w:val="2"/>
        </w:rPr>
        <w:t>1</w:t>
      </w:r>
      <w:r w:rsidRPr="009474D1">
        <w:rPr>
          <w:rFonts w:ascii="Palatino Linotype" w:hAnsi="Palatino Linotype"/>
          <w:spacing w:val="2"/>
        </w:rPr>
        <w:t>,</w:t>
      </w:r>
    </w:p>
    <w:p w14:paraId="075D33AD" w14:textId="77777777" w:rsidR="0050255A" w:rsidRPr="00816084" w:rsidRDefault="0050255A" w:rsidP="0050255A">
      <w:pPr>
        <w:numPr>
          <w:ilvl w:val="0"/>
          <w:numId w:val="7"/>
        </w:numPr>
        <w:spacing w:after="0" w:line="264" w:lineRule="auto"/>
        <w:ind w:left="709" w:hanging="283"/>
        <w:jc w:val="both"/>
        <w:rPr>
          <w:rFonts w:ascii="Palatino Linotype" w:hAnsi="Palatino Linotype"/>
          <w:spacing w:val="2"/>
        </w:rPr>
      </w:pPr>
      <w:r>
        <w:rPr>
          <w:rFonts w:ascii="Palatino Linotype" w:hAnsi="Palatino Linotype"/>
          <w:b/>
          <w:spacing w:val="2"/>
        </w:rPr>
        <w:t>29</w:t>
      </w:r>
      <w:r w:rsidRPr="009474D1">
        <w:rPr>
          <w:rFonts w:ascii="Palatino Linotype" w:hAnsi="Palatino Linotype"/>
          <w:spacing w:val="2"/>
        </w:rPr>
        <w:t xml:space="preserve"> oceniono </w:t>
      </w:r>
      <w:r w:rsidRPr="00816084">
        <w:rPr>
          <w:rFonts w:ascii="Palatino Linotype" w:hAnsi="Palatino Linotype"/>
          <w:spacing w:val="2"/>
        </w:rPr>
        <w:t>organoleptycznie w toku kontroli, nie wnosząc uwag.</w:t>
      </w:r>
    </w:p>
    <w:p w14:paraId="1D943051" w14:textId="77777777" w:rsidR="0050255A" w:rsidRPr="00816084" w:rsidRDefault="0050255A" w:rsidP="0050255A">
      <w:pPr>
        <w:spacing w:line="264" w:lineRule="auto"/>
        <w:ind w:firstLine="357"/>
        <w:jc w:val="both"/>
        <w:rPr>
          <w:rFonts w:ascii="Palatino Linotype" w:hAnsi="Palatino Linotype"/>
          <w:spacing w:val="2"/>
        </w:rPr>
      </w:pPr>
    </w:p>
    <w:p w14:paraId="590E5D4E" w14:textId="77777777" w:rsidR="0050255A" w:rsidRPr="00816084" w:rsidRDefault="0050255A" w:rsidP="0050255A">
      <w:pPr>
        <w:spacing w:line="264" w:lineRule="auto"/>
        <w:jc w:val="both"/>
        <w:rPr>
          <w:rFonts w:ascii="Palatino Linotype" w:hAnsi="Palatino Linotype"/>
          <w:b/>
          <w:spacing w:val="2"/>
        </w:rPr>
      </w:pPr>
      <w:r w:rsidRPr="00816084">
        <w:rPr>
          <w:rFonts w:ascii="Palatino Linotype" w:hAnsi="Palatino Linotype"/>
          <w:b/>
          <w:spacing w:val="2"/>
        </w:rPr>
        <w:t xml:space="preserve">1.1  Badania laboratoryjne </w:t>
      </w:r>
    </w:p>
    <w:p w14:paraId="171E56ED" w14:textId="77777777" w:rsidR="0050255A" w:rsidRDefault="0050255A" w:rsidP="0050255A">
      <w:pPr>
        <w:pStyle w:val="NagwekI"/>
        <w:tabs>
          <w:tab w:val="clear" w:pos="567"/>
          <w:tab w:val="left" w:pos="540"/>
        </w:tabs>
        <w:spacing w:line="264" w:lineRule="auto"/>
        <w:ind w:firstLine="284"/>
        <w:rPr>
          <w:rFonts w:ascii="Palatino Linotype" w:hAnsi="Palatino Linotype"/>
          <w:b w:val="0"/>
          <w:spacing w:val="2"/>
          <w:sz w:val="22"/>
          <w:szCs w:val="22"/>
        </w:rPr>
      </w:pPr>
      <w:r w:rsidRPr="00816084">
        <w:rPr>
          <w:rFonts w:ascii="Palatino Linotype" w:hAnsi="Palatino Linotype"/>
          <w:spacing w:val="2"/>
          <w:sz w:val="22"/>
          <w:szCs w:val="22"/>
        </w:rPr>
        <w:t xml:space="preserve">  </w:t>
      </w:r>
      <w:r w:rsidRPr="00816084">
        <w:rPr>
          <w:rFonts w:ascii="Palatino Linotype" w:hAnsi="Palatino Linotype"/>
          <w:b w:val="0"/>
          <w:spacing w:val="2"/>
          <w:sz w:val="22"/>
          <w:szCs w:val="22"/>
        </w:rPr>
        <w:t xml:space="preserve">Próbki pobrano z </w:t>
      </w:r>
      <w:r>
        <w:rPr>
          <w:rFonts w:ascii="Palatino Linotype" w:hAnsi="Palatino Linotype"/>
          <w:spacing w:val="2"/>
          <w:sz w:val="22"/>
          <w:szCs w:val="22"/>
        </w:rPr>
        <w:t>5</w:t>
      </w:r>
      <w:r w:rsidRPr="00816084">
        <w:rPr>
          <w:rFonts w:ascii="Palatino Linotype" w:hAnsi="Palatino Linotype"/>
          <w:spacing w:val="2"/>
          <w:sz w:val="22"/>
          <w:szCs w:val="22"/>
        </w:rPr>
        <w:t xml:space="preserve"> partii</w:t>
      </w:r>
      <w:r>
        <w:rPr>
          <w:rFonts w:ascii="Palatino Linotype" w:hAnsi="Palatino Linotype"/>
          <w:b w:val="0"/>
          <w:spacing w:val="2"/>
          <w:sz w:val="22"/>
          <w:szCs w:val="22"/>
        </w:rPr>
        <w:t>, w tym:</w:t>
      </w:r>
    </w:p>
    <w:p w14:paraId="01F9708F" w14:textId="77777777" w:rsidR="0050255A" w:rsidRDefault="0050255A" w:rsidP="0050255A">
      <w:pPr>
        <w:pStyle w:val="NagwekI"/>
        <w:numPr>
          <w:ilvl w:val="0"/>
          <w:numId w:val="21"/>
        </w:numPr>
        <w:tabs>
          <w:tab w:val="clear" w:pos="567"/>
          <w:tab w:val="left" w:pos="709"/>
        </w:tabs>
        <w:spacing w:line="264" w:lineRule="auto"/>
        <w:ind w:hanging="578"/>
        <w:rPr>
          <w:rFonts w:ascii="Palatino Linotype" w:hAnsi="Palatino Linotype"/>
          <w:b w:val="0"/>
          <w:spacing w:val="2"/>
          <w:sz w:val="22"/>
          <w:szCs w:val="22"/>
        </w:rPr>
      </w:pPr>
      <w:r w:rsidRPr="00816084">
        <w:rPr>
          <w:rFonts w:ascii="Palatino Linotype" w:hAnsi="Palatino Linotype"/>
          <w:b w:val="0"/>
          <w:spacing w:val="2"/>
          <w:sz w:val="22"/>
          <w:szCs w:val="22"/>
        </w:rPr>
        <w:t>produkcji krajowej</w:t>
      </w:r>
      <w:r>
        <w:rPr>
          <w:rFonts w:ascii="Palatino Linotype" w:hAnsi="Palatino Linotype"/>
          <w:b w:val="0"/>
          <w:spacing w:val="2"/>
          <w:sz w:val="22"/>
          <w:szCs w:val="22"/>
        </w:rPr>
        <w:t xml:space="preserve"> - </w:t>
      </w:r>
      <w:r w:rsidRPr="00B23BCB">
        <w:rPr>
          <w:rFonts w:ascii="Palatino Linotype" w:hAnsi="Palatino Linotype"/>
          <w:spacing w:val="2"/>
          <w:sz w:val="22"/>
          <w:szCs w:val="22"/>
        </w:rPr>
        <w:t>3</w:t>
      </w:r>
      <w:r>
        <w:rPr>
          <w:rFonts w:ascii="Palatino Linotype" w:hAnsi="Palatino Linotype"/>
          <w:b w:val="0"/>
          <w:spacing w:val="2"/>
          <w:sz w:val="22"/>
          <w:szCs w:val="22"/>
        </w:rPr>
        <w:t>,</w:t>
      </w:r>
    </w:p>
    <w:p w14:paraId="595FC2BD" w14:textId="77777777" w:rsidR="0050255A" w:rsidRPr="00816084" w:rsidRDefault="0050255A" w:rsidP="0050255A">
      <w:pPr>
        <w:pStyle w:val="NagwekI"/>
        <w:numPr>
          <w:ilvl w:val="0"/>
          <w:numId w:val="21"/>
        </w:numPr>
        <w:tabs>
          <w:tab w:val="clear" w:pos="567"/>
          <w:tab w:val="left" w:pos="709"/>
        </w:tabs>
        <w:spacing w:line="264" w:lineRule="auto"/>
        <w:ind w:hanging="578"/>
        <w:rPr>
          <w:rFonts w:ascii="Palatino Linotype" w:hAnsi="Palatino Linotype"/>
          <w:b w:val="0"/>
          <w:spacing w:val="2"/>
          <w:sz w:val="22"/>
          <w:szCs w:val="22"/>
        </w:rPr>
      </w:pPr>
      <w:r>
        <w:rPr>
          <w:rFonts w:ascii="Palatino Linotype" w:hAnsi="Palatino Linotype"/>
          <w:b w:val="0"/>
          <w:spacing w:val="2"/>
          <w:sz w:val="22"/>
          <w:szCs w:val="22"/>
        </w:rPr>
        <w:t xml:space="preserve">pochodzących z importu - </w:t>
      </w:r>
      <w:r w:rsidRPr="00B23BCB">
        <w:rPr>
          <w:rFonts w:ascii="Palatino Linotype" w:hAnsi="Palatino Linotype"/>
          <w:spacing w:val="2"/>
          <w:sz w:val="22"/>
          <w:szCs w:val="22"/>
        </w:rPr>
        <w:t>2</w:t>
      </w:r>
      <w:r>
        <w:rPr>
          <w:rFonts w:ascii="Palatino Linotype" w:hAnsi="Palatino Linotype"/>
          <w:b w:val="0"/>
          <w:spacing w:val="2"/>
          <w:sz w:val="22"/>
          <w:szCs w:val="22"/>
        </w:rPr>
        <w:t>.</w:t>
      </w:r>
    </w:p>
    <w:p w14:paraId="49BEAD9F" w14:textId="77777777" w:rsidR="0050255A" w:rsidRDefault="0050255A" w:rsidP="0050255A">
      <w:pPr>
        <w:pStyle w:val="NagwekZnak"/>
        <w:spacing w:line="264" w:lineRule="auto"/>
        <w:ind w:firstLine="426"/>
        <w:jc w:val="both"/>
        <w:rPr>
          <w:rFonts w:ascii="Palatino Linotype" w:hAnsi="Palatino Linotype"/>
          <w:spacing w:val="2"/>
        </w:rPr>
      </w:pPr>
    </w:p>
    <w:p w14:paraId="331778E4" w14:textId="77777777" w:rsidR="0050255A" w:rsidRPr="00816084" w:rsidRDefault="0050255A" w:rsidP="0050255A">
      <w:pPr>
        <w:pStyle w:val="NagwekZnak"/>
        <w:spacing w:line="264" w:lineRule="auto"/>
        <w:ind w:firstLine="426"/>
        <w:jc w:val="both"/>
        <w:rPr>
          <w:rFonts w:ascii="Palatino Linotype" w:hAnsi="Palatino Linotype"/>
          <w:spacing w:val="2"/>
        </w:rPr>
      </w:pPr>
      <w:r w:rsidRPr="00816084">
        <w:rPr>
          <w:rFonts w:ascii="Palatino Linotype" w:hAnsi="Palatino Linotype"/>
          <w:spacing w:val="2"/>
        </w:rPr>
        <w:t>W toku badań sprawdzono zgodności:</w:t>
      </w:r>
    </w:p>
    <w:p w14:paraId="6C3D3BCB" w14:textId="77777777" w:rsidR="0050255A" w:rsidRPr="00816084" w:rsidRDefault="0050255A" w:rsidP="0050255A">
      <w:pPr>
        <w:numPr>
          <w:ilvl w:val="0"/>
          <w:numId w:val="18"/>
        </w:numPr>
        <w:spacing w:after="0" w:line="264" w:lineRule="auto"/>
        <w:jc w:val="both"/>
        <w:rPr>
          <w:rFonts w:ascii="Palatino Linotype" w:hAnsi="Palatino Linotype"/>
          <w:b/>
          <w:i/>
          <w:spacing w:val="2"/>
        </w:rPr>
      </w:pPr>
      <w:r w:rsidRPr="00816084">
        <w:rPr>
          <w:rFonts w:ascii="Palatino Linotype" w:hAnsi="Palatino Linotype"/>
          <w:b/>
          <w:i/>
          <w:spacing w:val="2"/>
        </w:rPr>
        <w:t xml:space="preserve">składu surowcowego z deklarowanym  </w:t>
      </w:r>
    </w:p>
    <w:p w14:paraId="042BD781" w14:textId="77777777" w:rsidR="0050255A" w:rsidRPr="00326C79" w:rsidRDefault="0050255A" w:rsidP="0050255A">
      <w:pPr>
        <w:spacing w:line="264" w:lineRule="auto"/>
        <w:ind w:left="709"/>
        <w:jc w:val="both"/>
        <w:rPr>
          <w:rFonts w:ascii="Palatino Linotype" w:hAnsi="Palatino Linotype"/>
          <w:color w:val="000000"/>
          <w:spacing w:val="2"/>
        </w:rPr>
      </w:pPr>
      <w:r w:rsidRPr="00F44604">
        <w:rPr>
          <w:rFonts w:ascii="Palatino Linotype" w:hAnsi="Palatino Linotype"/>
          <w:spacing w:val="2"/>
        </w:rPr>
        <w:t xml:space="preserve">Zakwestionowano </w:t>
      </w:r>
      <w:r w:rsidRPr="008E38AA">
        <w:rPr>
          <w:rFonts w:ascii="Palatino Linotype" w:hAnsi="Palatino Linotype"/>
          <w:b/>
          <w:spacing w:val="2"/>
        </w:rPr>
        <w:t xml:space="preserve">1 </w:t>
      </w:r>
      <w:r w:rsidRPr="001A04BF">
        <w:rPr>
          <w:rFonts w:ascii="Palatino Linotype" w:hAnsi="Palatino Linotype"/>
          <w:b/>
          <w:color w:val="000000"/>
          <w:spacing w:val="2"/>
        </w:rPr>
        <w:t xml:space="preserve">partię (20,00 proc.), </w:t>
      </w:r>
      <w:r w:rsidRPr="001A04BF">
        <w:rPr>
          <w:rFonts w:ascii="Palatino Linotype" w:hAnsi="Palatino Linotype"/>
          <w:color w:val="000000"/>
          <w:spacing w:val="2"/>
        </w:rPr>
        <w:t>produkcji krajowej</w:t>
      </w:r>
      <w:r>
        <w:rPr>
          <w:rFonts w:ascii="Palatino Linotype" w:hAnsi="Palatino Linotype"/>
          <w:color w:val="000000"/>
          <w:spacing w:val="2"/>
        </w:rPr>
        <w:t xml:space="preserve">,  tj. </w:t>
      </w:r>
      <w:r w:rsidRPr="001A04BF">
        <w:rPr>
          <w:rFonts w:ascii="Palatino Linotype" w:hAnsi="Palatino Linotype"/>
          <w:b/>
          <w:spacing w:val="-2"/>
        </w:rPr>
        <w:t>b</w:t>
      </w:r>
      <w:r w:rsidRPr="001A04BF">
        <w:rPr>
          <w:rFonts w:ascii="Palatino Linotype" w:hAnsi="Palatino Linotype"/>
          <w:b/>
          <w:iCs/>
        </w:rPr>
        <w:t>luzk</w:t>
      </w:r>
      <w:r>
        <w:rPr>
          <w:rFonts w:ascii="Palatino Linotype" w:hAnsi="Palatino Linotype"/>
          <w:b/>
          <w:iCs/>
        </w:rPr>
        <w:t>ę</w:t>
      </w:r>
      <w:r w:rsidRPr="001A04BF">
        <w:rPr>
          <w:rFonts w:ascii="Palatino Linotype" w:hAnsi="Palatino Linotype"/>
          <w:spacing w:val="-2"/>
        </w:rPr>
        <w:t xml:space="preserve"> </w:t>
      </w:r>
      <w:r w:rsidRPr="001A04BF">
        <w:rPr>
          <w:rFonts w:ascii="Palatino Linotype" w:hAnsi="Palatino Linotype"/>
          <w:color w:val="000000"/>
          <w:spacing w:val="2"/>
        </w:rPr>
        <w:t xml:space="preserve">- </w:t>
      </w:r>
      <w:r w:rsidRPr="00326C79">
        <w:rPr>
          <w:rFonts w:ascii="Palatino Linotype" w:hAnsi="Palatino Linotype"/>
          <w:color w:val="000000"/>
          <w:spacing w:val="2"/>
        </w:rPr>
        <w:t>badania wykazały skład surowcowy nie</w:t>
      </w:r>
      <w:r w:rsidRPr="00326C79">
        <w:rPr>
          <w:rFonts w:ascii="Palatino Linotype" w:hAnsi="Palatino Linotype"/>
          <w:color w:val="000000"/>
          <w:spacing w:val="2"/>
        </w:rPr>
        <w:softHyphen/>
        <w:t>zgodny z podanym na wszywce informacyjnej oraz etykiecie jednostkowej, tj. dekla</w:t>
      </w:r>
      <w:r w:rsidRPr="00326C79">
        <w:rPr>
          <w:rFonts w:ascii="Palatino Linotype" w:hAnsi="Palatino Linotype"/>
          <w:color w:val="000000"/>
          <w:spacing w:val="2"/>
        </w:rPr>
        <w:softHyphen/>
        <w:t xml:space="preserve">rowano </w:t>
      </w:r>
      <w:r w:rsidRPr="00326C79">
        <w:rPr>
          <w:rFonts w:ascii="Palatino Linotype" w:hAnsi="Palatino Linotype"/>
        </w:rPr>
        <w:t>97% poliest</w:t>
      </w:r>
      <w:r>
        <w:rPr>
          <w:rFonts w:ascii="Palatino Linotype" w:hAnsi="Palatino Linotype"/>
        </w:rPr>
        <w:t>ru</w:t>
      </w:r>
      <w:r w:rsidRPr="00326C79">
        <w:rPr>
          <w:rFonts w:ascii="Palatino Linotype" w:hAnsi="Palatino Linotype"/>
        </w:rPr>
        <w:t xml:space="preserve">, 3% </w:t>
      </w:r>
      <w:proofErr w:type="spellStart"/>
      <w:r w:rsidRPr="00326C79">
        <w:rPr>
          <w:rFonts w:ascii="Palatino Linotype" w:hAnsi="Palatino Linotype"/>
        </w:rPr>
        <w:t>elastan</w:t>
      </w:r>
      <w:r>
        <w:rPr>
          <w:rFonts w:ascii="Palatino Linotype" w:hAnsi="Palatino Linotype"/>
        </w:rPr>
        <w:t>u</w:t>
      </w:r>
      <w:proofErr w:type="spellEnd"/>
      <w:r w:rsidRPr="00326C79">
        <w:rPr>
          <w:rFonts w:ascii="Palatino Linotype" w:hAnsi="Palatino Linotype"/>
          <w:color w:val="000000"/>
          <w:spacing w:val="2"/>
        </w:rPr>
        <w:t xml:space="preserve">, podczas gdy faktycznie stwierdzono </w:t>
      </w:r>
      <w:r w:rsidRPr="00326C79">
        <w:rPr>
          <w:rFonts w:ascii="Palatino Linotype" w:hAnsi="Palatino Linotype"/>
        </w:rPr>
        <w:t>92,2% poliest</w:t>
      </w:r>
      <w:r>
        <w:rPr>
          <w:rFonts w:ascii="Palatino Linotype" w:hAnsi="Palatino Linotype"/>
        </w:rPr>
        <w:t>ru</w:t>
      </w:r>
      <w:r w:rsidRPr="00326C79">
        <w:rPr>
          <w:rFonts w:ascii="Palatino Linotype" w:hAnsi="Palatino Linotype"/>
        </w:rPr>
        <w:t xml:space="preserve">, 7,8% </w:t>
      </w:r>
      <w:proofErr w:type="spellStart"/>
      <w:r w:rsidRPr="00326C79">
        <w:rPr>
          <w:rFonts w:ascii="Palatino Linotype" w:hAnsi="Palatino Linotype"/>
        </w:rPr>
        <w:t>elastan</w:t>
      </w:r>
      <w:r>
        <w:rPr>
          <w:rFonts w:ascii="Palatino Linotype" w:hAnsi="Palatino Linotype"/>
        </w:rPr>
        <w:t>u</w:t>
      </w:r>
      <w:proofErr w:type="spellEnd"/>
      <w:r w:rsidRPr="00326C79">
        <w:rPr>
          <w:rFonts w:ascii="Palatino Linotype" w:hAnsi="Palatino Linotype"/>
        </w:rPr>
        <w:t>.</w:t>
      </w:r>
    </w:p>
    <w:p w14:paraId="20F733FA" w14:textId="77777777" w:rsidR="0050255A" w:rsidRPr="006451BE" w:rsidRDefault="0050255A" w:rsidP="0050255A">
      <w:pPr>
        <w:numPr>
          <w:ilvl w:val="0"/>
          <w:numId w:val="18"/>
        </w:numPr>
        <w:tabs>
          <w:tab w:val="left" w:pos="426"/>
        </w:tabs>
        <w:spacing w:after="0" w:line="264" w:lineRule="auto"/>
        <w:jc w:val="both"/>
        <w:rPr>
          <w:rFonts w:ascii="Palatino Linotype" w:hAnsi="Palatino Linotype"/>
          <w:b/>
          <w:i/>
          <w:spacing w:val="2"/>
        </w:rPr>
      </w:pPr>
      <w:r w:rsidRPr="006451BE">
        <w:rPr>
          <w:rFonts w:ascii="Palatino Linotype" w:hAnsi="Palatino Linotype"/>
          <w:b/>
          <w:i/>
          <w:spacing w:val="2"/>
        </w:rPr>
        <w:t>wskaźników użytkowych</w:t>
      </w:r>
    </w:p>
    <w:p w14:paraId="4691B591" w14:textId="77777777" w:rsidR="0050255A" w:rsidRPr="009474D1" w:rsidRDefault="0050255A" w:rsidP="0050255A">
      <w:pPr>
        <w:tabs>
          <w:tab w:val="left" w:pos="426"/>
        </w:tabs>
        <w:spacing w:line="264" w:lineRule="auto"/>
        <w:ind w:left="1068" w:hanging="359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>Nie badano.</w:t>
      </w:r>
    </w:p>
    <w:p w14:paraId="5EEF5AE8" w14:textId="77777777" w:rsidR="0050255A" w:rsidRPr="009474D1" w:rsidRDefault="0050255A" w:rsidP="0050255A">
      <w:pPr>
        <w:tabs>
          <w:tab w:val="left" w:pos="426"/>
        </w:tabs>
        <w:spacing w:line="120" w:lineRule="auto"/>
        <w:ind w:left="425" w:firstLine="284"/>
        <w:jc w:val="both"/>
        <w:rPr>
          <w:rFonts w:ascii="Palatino Linotype" w:hAnsi="Palatino Linotype"/>
          <w:b/>
          <w:i/>
          <w:spacing w:val="2"/>
        </w:rPr>
      </w:pPr>
    </w:p>
    <w:p w14:paraId="1F7F7151" w14:textId="77777777" w:rsidR="0050255A" w:rsidRPr="009474D1" w:rsidRDefault="0050255A" w:rsidP="0050255A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851" w:hanging="425"/>
        <w:jc w:val="both"/>
        <w:rPr>
          <w:rFonts w:ascii="Palatino Linotype" w:hAnsi="Palatino Linotype"/>
          <w:b/>
          <w:i/>
          <w:spacing w:val="2"/>
        </w:rPr>
      </w:pPr>
      <w:r w:rsidRPr="009474D1">
        <w:rPr>
          <w:rFonts w:ascii="Palatino Linotype" w:hAnsi="Palatino Linotype"/>
          <w:b/>
          <w:i/>
          <w:spacing w:val="2"/>
        </w:rPr>
        <w:t xml:space="preserve"> Wymiarów z deklarowanymi</w:t>
      </w:r>
    </w:p>
    <w:p w14:paraId="772AEDA4" w14:textId="36F88633" w:rsidR="0050255A" w:rsidRDefault="0050255A" w:rsidP="0050255A">
      <w:pPr>
        <w:tabs>
          <w:tab w:val="left" w:pos="426"/>
        </w:tabs>
        <w:spacing w:line="264" w:lineRule="auto"/>
        <w:ind w:left="720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>Nie badano.</w:t>
      </w:r>
    </w:p>
    <w:p w14:paraId="4EB10554" w14:textId="76550790" w:rsidR="0050255A" w:rsidRDefault="0050255A" w:rsidP="0050255A">
      <w:pPr>
        <w:tabs>
          <w:tab w:val="left" w:pos="426"/>
        </w:tabs>
        <w:spacing w:line="264" w:lineRule="auto"/>
        <w:ind w:left="720"/>
        <w:jc w:val="both"/>
        <w:rPr>
          <w:rFonts w:ascii="Palatino Linotype" w:hAnsi="Palatino Linotype"/>
          <w:spacing w:val="2"/>
        </w:rPr>
      </w:pPr>
    </w:p>
    <w:p w14:paraId="37100C69" w14:textId="7DB8DD9A" w:rsidR="0050255A" w:rsidRDefault="0050255A" w:rsidP="0050255A">
      <w:pPr>
        <w:tabs>
          <w:tab w:val="left" w:pos="426"/>
        </w:tabs>
        <w:spacing w:line="264" w:lineRule="auto"/>
        <w:ind w:left="720"/>
        <w:jc w:val="both"/>
        <w:rPr>
          <w:rFonts w:ascii="Palatino Linotype" w:hAnsi="Palatino Linotype"/>
          <w:spacing w:val="2"/>
        </w:rPr>
      </w:pPr>
    </w:p>
    <w:p w14:paraId="381A4565" w14:textId="77777777" w:rsidR="0050255A" w:rsidRPr="009474D1" w:rsidRDefault="0050255A" w:rsidP="0050255A">
      <w:pPr>
        <w:tabs>
          <w:tab w:val="left" w:pos="426"/>
        </w:tabs>
        <w:spacing w:line="264" w:lineRule="auto"/>
        <w:ind w:left="720"/>
        <w:jc w:val="both"/>
        <w:rPr>
          <w:rFonts w:ascii="Palatino Linotype" w:hAnsi="Palatino Linotype"/>
          <w:spacing w:val="2"/>
        </w:rPr>
      </w:pPr>
      <w:bookmarkStart w:id="0" w:name="_GoBack"/>
      <w:bookmarkEnd w:id="0"/>
    </w:p>
    <w:p w14:paraId="44EB95C7" w14:textId="77777777" w:rsidR="0050255A" w:rsidRPr="009474D1" w:rsidRDefault="0050255A" w:rsidP="0050255A">
      <w:pPr>
        <w:numPr>
          <w:ilvl w:val="1"/>
          <w:numId w:val="17"/>
        </w:numPr>
        <w:tabs>
          <w:tab w:val="left" w:pos="426"/>
          <w:tab w:val="left" w:pos="540"/>
        </w:tabs>
        <w:spacing w:after="0" w:line="264" w:lineRule="auto"/>
        <w:jc w:val="both"/>
        <w:rPr>
          <w:rFonts w:ascii="Palatino Linotype" w:hAnsi="Palatino Linotype"/>
          <w:b/>
          <w:spacing w:val="2"/>
          <w:sz w:val="24"/>
          <w:szCs w:val="24"/>
        </w:rPr>
      </w:pPr>
      <w:r w:rsidRPr="009474D1">
        <w:rPr>
          <w:rFonts w:ascii="Palatino Linotype" w:hAnsi="Palatino Linotype"/>
          <w:b/>
          <w:spacing w:val="2"/>
          <w:sz w:val="24"/>
          <w:szCs w:val="24"/>
        </w:rPr>
        <w:lastRenderedPageBreak/>
        <w:t>Badania organoleptyczne</w:t>
      </w:r>
    </w:p>
    <w:p w14:paraId="1CDDCE09" w14:textId="77777777" w:rsidR="0050255A" w:rsidRPr="009474D1" w:rsidRDefault="0050255A" w:rsidP="0050255A">
      <w:pPr>
        <w:spacing w:line="264" w:lineRule="auto"/>
        <w:ind w:left="426" w:firstLine="425"/>
        <w:jc w:val="both"/>
        <w:rPr>
          <w:rFonts w:ascii="Palatino Linotype" w:hAnsi="Palatino Linotype"/>
          <w:spacing w:val="2"/>
        </w:rPr>
      </w:pPr>
      <w:r w:rsidRPr="009474D1">
        <w:rPr>
          <w:rFonts w:ascii="Palatino Linotype" w:hAnsi="Palatino Linotype"/>
          <w:spacing w:val="2"/>
        </w:rPr>
        <w:t>Ocenie w toku kontroli poddano</w:t>
      </w:r>
      <w:r w:rsidRPr="009474D1">
        <w:rPr>
          <w:rFonts w:ascii="Palatino Linotype" w:hAnsi="Palatino Linotype"/>
          <w:b/>
          <w:spacing w:val="2"/>
        </w:rPr>
        <w:t xml:space="preserve"> </w:t>
      </w:r>
      <w:r>
        <w:rPr>
          <w:rFonts w:ascii="Palatino Linotype" w:hAnsi="Palatino Linotype"/>
          <w:b/>
          <w:spacing w:val="2"/>
        </w:rPr>
        <w:t>29</w:t>
      </w:r>
      <w:r w:rsidRPr="009474D1">
        <w:rPr>
          <w:rFonts w:ascii="Palatino Linotype" w:hAnsi="Palatino Linotype"/>
          <w:b/>
          <w:spacing w:val="2"/>
        </w:rPr>
        <w:t xml:space="preserve"> partii</w:t>
      </w:r>
      <w:r>
        <w:rPr>
          <w:rFonts w:ascii="Palatino Linotype" w:hAnsi="Palatino Linotype"/>
          <w:b/>
          <w:spacing w:val="2"/>
        </w:rPr>
        <w:t xml:space="preserve">, </w:t>
      </w:r>
      <w:r w:rsidRPr="00817880">
        <w:rPr>
          <w:rFonts w:ascii="Palatino Linotype" w:hAnsi="Palatino Linotype"/>
          <w:spacing w:val="2"/>
        </w:rPr>
        <w:t>ni</w:t>
      </w:r>
      <w:r w:rsidRPr="009474D1">
        <w:rPr>
          <w:rFonts w:ascii="Palatino Linotype" w:hAnsi="Palatino Linotype"/>
          <w:spacing w:val="2"/>
        </w:rPr>
        <w:t>e stwierdzono błędów dziania, tkania</w:t>
      </w:r>
      <w:r>
        <w:rPr>
          <w:rFonts w:ascii="Palatino Linotype" w:hAnsi="Palatino Linotype"/>
          <w:spacing w:val="2"/>
        </w:rPr>
        <w:t xml:space="preserve">               </w:t>
      </w:r>
      <w:r w:rsidRPr="009474D1">
        <w:rPr>
          <w:rFonts w:ascii="Palatino Linotype" w:hAnsi="Palatino Linotype"/>
          <w:spacing w:val="2"/>
        </w:rPr>
        <w:t xml:space="preserve"> i konfekcjonowania. Wyroby wykonane zo</w:t>
      </w:r>
      <w:r>
        <w:rPr>
          <w:rFonts w:ascii="Palatino Linotype" w:hAnsi="Palatino Linotype"/>
          <w:spacing w:val="2"/>
        </w:rPr>
        <w:softHyphen/>
      </w:r>
      <w:r w:rsidRPr="009474D1">
        <w:rPr>
          <w:rFonts w:ascii="Palatino Linotype" w:hAnsi="Palatino Linotype"/>
          <w:spacing w:val="2"/>
        </w:rPr>
        <w:t xml:space="preserve">stały należycie, wykończone starannie. </w:t>
      </w:r>
    </w:p>
    <w:p w14:paraId="0435E17A" w14:textId="77777777" w:rsidR="0050255A" w:rsidRPr="00633560" w:rsidRDefault="0050255A" w:rsidP="0050255A">
      <w:pPr>
        <w:pStyle w:val="Nagwek"/>
        <w:tabs>
          <w:tab w:val="clear" w:pos="4536"/>
          <w:tab w:val="clear" w:pos="9072"/>
          <w:tab w:val="left" w:pos="540"/>
        </w:tabs>
        <w:spacing w:line="264" w:lineRule="auto"/>
        <w:ind w:left="426" w:firstLine="42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Uwag nie wnoszono. </w:t>
      </w:r>
      <w:r w:rsidRPr="00633560">
        <w:rPr>
          <w:rFonts w:ascii="Palatino Linotype" w:hAnsi="Palatino Linotype"/>
          <w:sz w:val="22"/>
          <w:szCs w:val="22"/>
        </w:rPr>
        <w:t xml:space="preserve">  </w:t>
      </w:r>
    </w:p>
    <w:p w14:paraId="2217AD42" w14:textId="77777777" w:rsidR="0050255A" w:rsidRPr="009474D1" w:rsidRDefault="0050255A" w:rsidP="0050255A">
      <w:pPr>
        <w:tabs>
          <w:tab w:val="left" w:pos="0"/>
        </w:tabs>
        <w:spacing w:line="264" w:lineRule="auto"/>
        <w:jc w:val="both"/>
        <w:rPr>
          <w:rFonts w:ascii="Palatino Linotype" w:hAnsi="Palatino Linotype"/>
          <w:b/>
          <w:i/>
          <w:spacing w:val="2"/>
        </w:rPr>
      </w:pPr>
    </w:p>
    <w:p w14:paraId="015E8FB4" w14:textId="77777777" w:rsidR="0050255A" w:rsidRPr="009474D1" w:rsidRDefault="0050255A" w:rsidP="0050255A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Palatino Linotype" w:hAnsi="Palatino Linotype"/>
          <w:b/>
          <w:spacing w:val="2"/>
          <w:sz w:val="24"/>
          <w:szCs w:val="24"/>
        </w:rPr>
      </w:pPr>
      <w:r w:rsidRPr="009474D1">
        <w:rPr>
          <w:rFonts w:ascii="Palatino Linotype" w:hAnsi="Palatino Linotype"/>
          <w:b/>
          <w:spacing w:val="2"/>
          <w:sz w:val="24"/>
          <w:szCs w:val="24"/>
        </w:rPr>
        <w:t>Oznakowanie wyrobów włókienniczych</w:t>
      </w:r>
    </w:p>
    <w:p w14:paraId="23BB8DE3" w14:textId="5D05403B" w:rsidR="0050255A" w:rsidRPr="00E60ED9" w:rsidRDefault="0050255A" w:rsidP="0050255A">
      <w:pPr>
        <w:pStyle w:val="Tekstpodstawowy"/>
        <w:tabs>
          <w:tab w:val="left" w:pos="709"/>
        </w:tabs>
        <w:spacing w:line="264" w:lineRule="auto"/>
        <w:ind w:left="284" w:firstLine="567"/>
        <w:rPr>
          <w:rFonts w:ascii="Palatino Linotype" w:hAnsi="Palatino Linotype"/>
          <w:spacing w:val="-2"/>
          <w:sz w:val="22"/>
          <w:szCs w:val="22"/>
          <w:u w:val="single"/>
        </w:rPr>
      </w:pPr>
      <w:r w:rsidRPr="00E60ED9">
        <w:rPr>
          <w:rFonts w:ascii="Palatino Linotype" w:hAnsi="Palatino Linotype"/>
          <w:spacing w:val="-2"/>
          <w:sz w:val="22"/>
          <w:szCs w:val="22"/>
        </w:rPr>
        <w:t xml:space="preserve">Badano </w:t>
      </w:r>
      <w:r w:rsidRPr="00E60ED9">
        <w:rPr>
          <w:rFonts w:ascii="Palatino Linotype" w:hAnsi="Palatino Linotype"/>
          <w:b/>
          <w:spacing w:val="-2"/>
          <w:sz w:val="22"/>
          <w:szCs w:val="22"/>
        </w:rPr>
        <w:t>34</w:t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60ED9">
        <w:rPr>
          <w:rFonts w:ascii="Palatino Linotype" w:hAnsi="Palatino Linotype"/>
          <w:b/>
          <w:spacing w:val="-2"/>
          <w:sz w:val="22"/>
          <w:szCs w:val="22"/>
        </w:rPr>
        <w:t>partie</w:t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 w oparciu o wymagania  rozporządzenia Parlamentu Europejskiego                     i Rady (UE) nr 1007/2001 z dnia 27 września 2011 roku  </w:t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t>w sprawie nazewnictwa włókien tekstyl</w:t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softHyphen/>
        <w:t>nych oraz etykietowania i oznakowywania składu surowcowego wyrobów włókienniczych, a także uchylenia dyrektywy Rady 73/44/EWG oraz dyrektyw Parlamentu Europejskiego i Rady 96/73/WE</w:t>
      </w:r>
      <w:r>
        <w:rPr>
          <w:rFonts w:ascii="Palatino Linotype" w:hAnsi="Palatino Linotype"/>
          <w:i/>
          <w:spacing w:val="-2"/>
          <w:sz w:val="22"/>
          <w:szCs w:val="22"/>
        </w:rPr>
        <w:br/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t xml:space="preserve">i 2008/121/WE </w:t>
      </w:r>
      <w:r w:rsidRPr="00E60ED9">
        <w:rPr>
          <w:rFonts w:ascii="Palatino Linotype" w:hAnsi="Palatino Linotype"/>
          <w:spacing w:val="-2"/>
          <w:sz w:val="22"/>
          <w:szCs w:val="22"/>
        </w:rPr>
        <w:t>(Dz. U. UE.L. z 2011 r., Nr 272, s.1 z późn. zmianami), kwestionując</w:t>
      </w:r>
      <w:r w:rsidRPr="00E60ED9">
        <w:rPr>
          <w:rFonts w:ascii="Palatino Linotype" w:hAnsi="Palatino Linotype"/>
          <w:i/>
          <w:spacing w:val="-2"/>
          <w:sz w:val="22"/>
          <w:szCs w:val="22"/>
        </w:rPr>
        <w:t xml:space="preserve"> </w:t>
      </w:r>
      <w:r w:rsidRPr="00E60ED9">
        <w:rPr>
          <w:rFonts w:ascii="Palatino Linotype" w:hAnsi="Palatino Linotype"/>
          <w:b/>
          <w:spacing w:val="-2"/>
          <w:sz w:val="22"/>
          <w:szCs w:val="22"/>
        </w:rPr>
        <w:t>5 partii</w:t>
      </w:r>
      <w:r>
        <w:rPr>
          <w:rFonts w:ascii="Palatino Linotype" w:hAnsi="Palatino Linotype"/>
          <w:b/>
          <w:spacing w:val="-2"/>
          <w:sz w:val="22"/>
          <w:szCs w:val="22"/>
        </w:rPr>
        <w:br/>
      </w:r>
      <w:r w:rsidRPr="00E60ED9">
        <w:rPr>
          <w:rFonts w:ascii="Palatino Linotype" w:hAnsi="Palatino Linotype"/>
          <w:spacing w:val="-2"/>
          <w:sz w:val="22"/>
          <w:szCs w:val="22"/>
        </w:rPr>
        <w:t xml:space="preserve">z uwagi na podanie nazw włókien niewymienionych w załączniku nr 1 do ww. rozporządzenia.          </w:t>
      </w:r>
    </w:p>
    <w:p w14:paraId="6D3EF85B" w14:textId="77777777" w:rsidR="0050255A" w:rsidRPr="0050255A" w:rsidRDefault="0050255A" w:rsidP="0050255A">
      <w:pPr>
        <w:pStyle w:val="Tekstpodstawowy"/>
        <w:tabs>
          <w:tab w:val="left" w:pos="709"/>
        </w:tabs>
        <w:spacing w:line="264" w:lineRule="auto"/>
        <w:ind w:left="284" w:firstLine="567"/>
        <w:rPr>
          <w:rFonts w:ascii="Palatino Linotype" w:hAnsi="Palatino Linotype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CABDEC" w14:textId="77777777" w:rsidR="0050255A" w:rsidRPr="009474D1" w:rsidRDefault="0050255A" w:rsidP="0050255A">
      <w:pPr>
        <w:pStyle w:val="Tekstpodstawowy"/>
        <w:spacing w:line="264" w:lineRule="auto"/>
        <w:rPr>
          <w:rFonts w:ascii="Palatino Linotype" w:hAnsi="Palatino Linotype"/>
          <w:b/>
          <w:sz w:val="22"/>
        </w:rPr>
      </w:pPr>
      <w:r w:rsidRPr="009474D1">
        <w:rPr>
          <w:rFonts w:ascii="Palatino Linotype" w:hAnsi="Palatino Linotype"/>
          <w:b/>
          <w:sz w:val="22"/>
        </w:rPr>
        <w:t xml:space="preserve"> WYKORZYSTANIE USTALEŃ KONTROLI</w:t>
      </w:r>
    </w:p>
    <w:p w14:paraId="33E4D689" w14:textId="77777777" w:rsidR="0050255A" w:rsidRPr="00E60ED9" w:rsidRDefault="0050255A" w:rsidP="0050255A">
      <w:pPr>
        <w:pStyle w:val="Tekstpodstawowy"/>
        <w:spacing w:line="264" w:lineRule="auto"/>
        <w:ind w:firstLine="851"/>
        <w:rPr>
          <w:rFonts w:ascii="Palatino Linotype" w:hAnsi="Palatino Linotype"/>
          <w:spacing w:val="0"/>
          <w:sz w:val="22"/>
          <w:szCs w:val="22"/>
        </w:rPr>
      </w:pPr>
      <w:r w:rsidRPr="00E60ED9">
        <w:rPr>
          <w:rFonts w:ascii="Palatino Linotype" w:hAnsi="Palatino Linotype"/>
          <w:spacing w:val="0"/>
          <w:sz w:val="22"/>
          <w:szCs w:val="22"/>
        </w:rPr>
        <w:t>Ustalenia dały podstawę do:</w:t>
      </w:r>
    </w:p>
    <w:p w14:paraId="6D070A67" w14:textId="77777777" w:rsidR="0050255A" w:rsidRPr="00E60ED9" w:rsidRDefault="0050255A" w:rsidP="0050255A">
      <w:pPr>
        <w:numPr>
          <w:ilvl w:val="0"/>
          <w:numId w:val="2"/>
        </w:numPr>
        <w:tabs>
          <w:tab w:val="clear" w:pos="720"/>
          <w:tab w:val="num" w:pos="426"/>
        </w:tabs>
        <w:spacing w:after="0" w:line="264" w:lineRule="auto"/>
        <w:ind w:left="426" w:hanging="284"/>
        <w:jc w:val="both"/>
        <w:rPr>
          <w:rFonts w:ascii="Palatino Linotype" w:hAnsi="Palatino Linotype"/>
        </w:rPr>
      </w:pPr>
      <w:r w:rsidRPr="00E60ED9">
        <w:rPr>
          <w:rFonts w:ascii="Palatino Linotype" w:hAnsi="Palatino Linotype"/>
        </w:rPr>
        <w:t>sporządzenia wystąpienia do przedsiębiorcy z wnioskiem o konieczności podjęcia działań zmie</w:t>
      </w:r>
      <w:r w:rsidRPr="00E60ED9">
        <w:rPr>
          <w:rFonts w:ascii="Palatino Linotype" w:hAnsi="Palatino Linotype"/>
        </w:rPr>
        <w:softHyphen/>
        <w:t>rzających do usunięcia stwierdzonych nieprawidłowości,</w:t>
      </w:r>
    </w:p>
    <w:p w14:paraId="4226F9F1" w14:textId="77777777" w:rsidR="0050255A" w:rsidRPr="00E60ED9" w:rsidRDefault="0050255A" w:rsidP="0050255A">
      <w:pPr>
        <w:numPr>
          <w:ilvl w:val="0"/>
          <w:numId w:val="3"/>
        </w:numPr>
        <w:tabs>
          <w:tab w:val="clear" w:pos="720"/>
          <w:tab w:val="num" w:pos="426"/>
        </w:tabs>
        <w:spacing w:after="0" w:line="264" w:lineRule="auto"/>
        <w:ind w:left="426" w:hanging="284"/>
        <w:jc w:val="both"/>
        <w:rPr>
          <w:rFonts w:ascii="Palatino Linotype" w:hAnsi="Palatino Linotype"/>
        </w:rPr>
      </w:pPr>
      <w:r w:rsidRPr="00E60ED9">
        <w:rPr>
          <w:rFonts w:ascii="Palatino Linotype" w:hAnsi="Palatino Linotype"/>
        </w:rPr>
        <w:t>wystosowania pisma do kontrolowanego przedsiębiorcy informującego o wynikach badań wraz  z  przesłaniem  sprawozdania,</w:t>
      </w:r>
    </w:p>
    <w:p w14:paraId="6C4F7B60" w14:textId="77777777" w:rsidR="0050255A" w:rsidRPr="00E60ED9" w:rsidRDefault="0050255A" w:rsidP="0050255A">
      <w:pPr>
        <w:numPr>
          <w:ilvl w:val="0"/>
          <w:numId w:val="3"/>
        </w:numPr>
        <w:tabs>
          <w:tab w:val="clear" w:pos="720"/>
          <w:tab w:val="num" w:pos="426"/>
        </w:tabs>
        <w:spacing w:after="0" w:line="264" w:lineRule="auto"/>
        <w:ind w:left="426" w:hanging="284"/>
        <w:jc w:val="both"/>
        <w:rPr>
          <w:rFonts w:ascii="Palatino Linotype" w:hAnsi="Palatino Linotype"/>
        </w:rPr>
      </w:pPr>
      <w:r w:rsidRPr="00E60ED9">
        <w:rPr>
          <w:rFonts w:ascii="Palatino Linotype" w:hAnsi="Palatino Linotype"/>
        </w:rPr>
        <w:t>skierowania pism do kontrolowanych zawiadamiających o zwolnieniu próbek kontrolnych,</w:t>
      </w:r>
    </w:p>
    <w:p w14:paraId="403CF023" w14:textId="77777777" w:rsidR="0050255A" w:rsidRPr="00E60ED9" w:rsidRDefault="0050255A" w:rsidP="0050255A">
      <w:pPr>
        <w:numPr>
          <w:ilvl w:val="0"/>
          <w:numId w:val="3"/>
        </w:numPr>
        <w:tabs>
          <w:tab w:val="clear" w:pos="720"/>
          <w:tab w:val="num" w:pos="426"/>
        </w:tabs>
        <w:spacing w:after="0" w:line="264" w:lineRule="auto"/>
        <w:ind w:left="426" w:hanging="284"/>
        <w:jc w:val="both"/>
        <w:rPr>
          <w:rFonts w:ascii="Palatino Linotype" w:hAnsi="Palatino Linotype"/>
          <w:spacing w:val="-2"/>
        </w:rPr>
      </w:pPr>
      <w:r w:rsidRPr="00E60ED9">
        <w:rPr>
          <w:rFonts w:ascii="Palatino Linotype" w:hAnsi="Palatino Linotype"/>
          <w:spacing w:val="-2"/>
        </w:rPr>
        <w:t>wszczęcia 1 postępowania administracyjnego wobec przedsiębiorcy w przedmiocie obo</w:t>
      </w:r>
      <w:r w:rsidRPr="00E60ED9">
        <w:rPr>
          <w:rFonts w:ascii="Palatino Linotype" w:hAnsi="Palatino Linotype"/>
          <w:spacing w:val="-2"/>
        </w:rPr>
        <w:softHyphen/>
        <w:t>wiązku uiszczenia należności stanowiącej równowartość kosztów przeprowadzonych ba</w:t>
      </w:r>
      <w:r w:rsidRPr="00E60ED9">
        <w:rPr>
          <w:rFonts w:ascii="Palatino Linotype" w:hAnsi="Palatino Linotype"/>
          <w:spacing w:val="-2"/>
        </w:rPr>
        <w:softHyphen/>
        <w:t>dań.</w:t>
      </w:r>
    </w:p>
    <w:p w14:paraId="7CD535AB" w14:textId="77777777" w:rsidR="0050255A" w:rsidRDefault="0050255A" w:rsidP="0050255A">
      <w:pPr>
        <w:tabs>
          <w:tab w:val="left" w:pos="2694"/>
        </w:tabs>
        <w:spacing w:line="264" w:lineRule="auto"/>
        <w:jc w:val="center"/>
        <w:rPr>
          <w:rFonts w:ascii="Palatino Linotype" w:hAnsi="Palatino Linotype"/>
          <w:spacing w:val="2"/>
        </w:rPr>
      </w:pPr>
    </w:p>
    <w:p w14:paraId="2A7D1E12" w14:textId="77777777" w:rsidR="0050255A" w:rsidRPr="009474D1" w:rsidRDefault="0050255A" w:rsidP="0050255A">
      <w:pPr>
        <w:pStyle w:val="NagwekI"/>
        <w:tabs>
          <w:tab w:val="clear" w:pos="567"/>
          <w:tab w:val="left" w:pos="540"/>
        </w:tabs>
        <w:spacing w:line="264" w:lineRule="auto"/>
        <w:rPr>
          <w:rFonts w:ascii="Palatino Linotype" w:hAnsi="Palatino Linotype"/>
          <w:b w:val="0"/>
          <w:spacing w:val="2"/>
          <w:sz w:val="22"/>
          <w:szCs w:val="22"/>
        </w:rPr>
      </w:pPr>
      <w:r w:rsidRPr="009474D1">
        <w:rPr>
          <w:rFonts w:ascii="Palatino Linotype" w:hAnsi="Palatino Linotype"/>
          <w:spacing w:val="2"/>
          <w:sz w:val="22"/>
          <w:szCs w:val="22"/>
        </w:rPr>
        <w:t xml:space="preserve"> OCENA WYNIKÓW I WNIOSKI</w:t>
      </w:r>
    </w:p>
    <w:p w14:paraId="1CF76305" w14:textId="77777777" w:rsidR="0050255A" w:rsidRDefault="0050255A" w:rsidP="0050255A">
      <w:pPr>
        <w:pStyle w:val="Tekstpodstawowy"/>
        <w:spacing w:line="264" w:lineRule="auto"/>
        <w:ind w:firstLine="851"/>
        <w:rPr>
          <w:rFonts w:ascii="Palatino Linotype" w:hAnsi="Palatino Linotype"/>
          <w:sz w:val="22"/>
          <w:szCs w:val="22"/>
        </w:rPr>
      </w:pPr>
      <w:r w:rsidRPr="009474D1">
        <w:rPr>
          <w:rFonts w:ascii="Palatino Linotype" w:hAnsi="Palatino Linotype"/>
          <w:sz w:val="22"/>
          <w:szCs w:val="22"/>
        </w:rPr>
        <w:t xml:space="preserve">Analizując wyniki przeprowadzonych kontroli należy stwierdzić, że </w:t>
      </w:r>
      <w:r>
        <w:rPr>
          <w:rFonts w:ascii="Palatino Linotype" w:hAnsi="Palatino Linotype"/>
          <w:sz w:val="22"/>
          <w:szCs w:val="22"/>
        </w:rPr>
        <w:t xml:space="preserve">w  dalszym  ciągu  występują  </w:t>
      </w:r>
      <w:r w:rsidRPr="009474D1">
        <w:rPr>
          <w:rFonts w:ascii="Palatino Linotype" w:hAnsi="Palatino Linotype"/>
          <w:sz w:val="22"/>
          <w:szCs w:val="22"/>
        </w:rPr>
        <w:t>przypadki, że deklarowany skład surowcowy</w:t>
      </w:r>
      <w:r>
        <w:rPr>
          <w:rFonts w:ascii="Palatino Linotype" w:hAnsi="Palatino Linotype"/>
          <w:sz w:val="22"/>
          <w:szCs w:val="22"/>
        </w:rPr>
        <w:t xml:space="preserve"> jest</w:t>
      </w:r>
      <w:r w:rsidRPr="009474D1">
        <w:rPr>
          <w:rFonts w:ascii="Palatino Linotype" w:hAnsi="Palatino Linotype"/>
          <w:sz w:val="22"/>
          <w:szCs w:val="22"/>
        </w:rPr>
        <w:t xml:space="preserve"> nie</w:t>
      </w:r>
      <w:r>
        <w:rPr>
          <w:rFonts w:ascii="Palatino Linotype" w:hAnsi="Palatino Linotype"/>
          <w:sz w:val="22"/>
          <w:szCs w:val="22"/>
        </w:rPr>
        <w:softHyphen/>
      </w:r>
      <w:r w:rsidRPr="009474D1">
        <w:rPr>
          <w:rFonts w:ascii="Palatino Linotype" w:hAnsi="Palatino Linotype"/>
          <w:sz w:val="22"/>
          <w:szCs w:val="22"/>
        </w:rPr>
        <w:t>zgodn</w:t>
      </w:r>
      <w:r>
        <w:rPr>
          <w:rFonts w:ascii="Palatino Linotype" w:hAnsi="Palatino Linotype"/>
          <w:sz w:val="22"/>
          <w:szCs w:val="22"/>
        </w:rPr>
        <w:t>y</w:t>
      </w:r>
      <w:r w:rsidRPr="009474D1">
        <w:rPr>
          <w:rFonts w:ascii="Palatino Linotype" w:hAnsi="Palatino Linotype"/>
          <w:sz w:val="22"/>
          <w:szCs w:val="22"/>
        </w:rPr>
        <w:t xml:space="preserve"> ze stanem faktycznym. </w:t>
      </w:r>
      <w:r>
        <w:rPr>
          <w:rFonts w:ascii="Palatino Linotype" w:hAnsi="Palatino Linotype"/>
          <w:sz w:val="22"/>
          <w:szCs w:val="22"/>
        </w:rPr>
        <w:t>Dotyczy  to  produktów  pochodzenia  krajowego.</w:t>
      </w:r>
    </w:p>
    <w:p w14:paraId="599E7F6C" w14:textId="77777777" w:rsidR="0050255A" w:rsidRPr="009474D1" w:rsidRDefault="0050255A" w:rsidP="0050255A">
      <w:pPr>
        <w:pStyle w:val="Tekstpodstawowy"/>
        <w:spacing w:line="264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Odnotowano  także  nieprawidłowości  w  zakresie  oznakowania  wyrobów.</w:t>
      </w:r>
    </w:p>
    <w:p w14:paraId="308B2C73" w14:textId="6AEE3B75" w:rsidR="0050255A" w:rsidRDefault="0050255A" w:rsidP="0050255A">
      <w:pPr>
        <w:pStyle w:val="Tekstpodstawowy"/>
        <w:spacing w:line="264" w:lineRule="auto"/>
        <w:ind w:firstLine="851"/>
        <w:rPr>
          <w:rFonts w:ascii="Palatino Linotype" w:hAnsi="Palatino Linotype"/>
          <w:sz w:val="22"/>
          <w:szCs w:val="22"/>
        </w:rPr>
      </w:pPr>
      <w:r w:rsidRPr="009474D1">
        <w:rPr>
          <w:rFonts w:ascii="Palatino Linotype" w:hAnsi="Palatino Linotype"/>
          <w:sz w:val="22"/>
          <w:szCs w:val="22"/>
        </w:rPr>
        <w:t xml:space="preserve">Z pewnością </w:t>
      </w:r>
      <w:r>
        <w:rPr>
          <w:rFonts w:ascii="Palatino Linotype" w:hAnsi="Palatino Linotype"/>
          <w:sz w:val="22"/>
          <w:szCs w:val="22"/>
        </w:rPr>
        <w:t>przeprowadzanie</w:t>
      </w:r>
      <w:r w:rsidRPr="009474D1">
        <w:rPr>
          <w:rFonts w:ascii="Palatino Linotype" w:hAnsi="Palatino Linotype"/>
          <w:sz w:val="22"/>
          <w:szCs w:val="22"/>
        </w:rPr>
        <w:t xml:space="preserve"> takich działań co pewien czas zmobilizuje przedsiębior</w:t>
      </w:r>
      <w:r>
        <w:rPr>
          <w:rFonts w:ascii="Palatino Linotype" w:hAnsi="Palatino Linotype"/>
          <w:sz w:val="22"/>
          <w:szCs w:val="22"/>
        </w:rPr>
        <w:softHyphen/>
      </w:r>
      <w:r w:rsidRPr="009474D1">
        <w:rPr>
          <w:rFonts w:ascii="Palatino Linotype" w:hAnsi="Palatino Linotype"/>
          <w:sz w:val="22"/>
          <w:szCs w:val="22"/>
        </w:rPr>
        <w:t>ców do zapewnienia pożądanego poziomu jakości wyrobów i właściwego ich oznakowania,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9474D1">
        <w:rPr>
          <w:rFonts w:ascii="Palatino Linotype" w:hAnsi="Palatino Linotype"/>
          <w:sz w:val="22"/>
          <w:szCs w:val="22"/>
        </w:rPr>
        <w:t>a przede wszystkim umieszczania prawidłowych informacji o składzie surowcowym, co po</w:t>
      </w:r>
      <w:r>
        <w:rPr>
          <w:rFonts w:ascii="Palatino Linotype" w:hAnsi="Palatino Linotype"/>
          <w:sz w:val="22"/>
          <w:szCs w:val="22"/>
        </w:rPr>
        <w:softHyphen/>
      </w:r>
      <w:r w:rsidRPr="009474D1">
        <w:rPr>
          <w:rFonts w:ascii="Palatino Linotype" w:hAnsi="Palatino Linotype"/>
          <w:sz w:val="22"/>
          <w:szCs w:val="22"/>
        </w:rPr>
        <w:t>zwoli konsumentom na podejmowanie świadomych i prawidłowych decyzji przy zakupach.</w:t>
      </w:r>
    </w:p>
    <w:p w14:paraId="506BD58A" w14:textId="77777777" w:rsidR="0050255A" w:rsidRPr="009474D1" w:rsidRDefault="0050255A" w:rsidP="0050255A">
      <w:pPr>
        <w:pStyle w:val="Tekstpodstawowy"/>
        <w:spacing w:line="264" w:lineRule="auto"/>
        <w:ind w:firstLine="851"/>
        <w:rPr>
          <w:rFonts w:ascii="Palatino Linotype" w:hAnsi="Palatino Linotype"/>
          <w:sz w:val="22"/>
          <w:szCs w:val="22"/>
        </w:rPr>
      </w:pPr>
    </w:p>
    <w:p w14:paraId="6E8086DF" w14:textId="77777777" w:rsidR="0050255A" w:rsidRPr="0050255A" w:rsidRDefault="0050255A" w:rsidP="0050255A">
      <w:pPr>
        <w:pStyle w:val="Bezodstpw"/>
        <w:ind w:left="5387"/>
        <w:jc w:val="center"/>
        <w:rPr>
          <w:rFonts w:ascii="Palatino Linotype" w:hAnsi="Palatino Linotype"/>
          <w:b/>
          <w:sz w:val="20"/>
          <w:szCs w:val="20"/>
        </w:rPr>
      </w:pPr>
      <w:r w:rsidRPr="0050255A">
        <w:rPr>
          <w:rFonts w:ascii="Palatino Linotype" w:hAnsi="Palatino Linotype"/>
          <w:b/>
          <w:sz w:val="20"/>
          <w:szCs w:val="20"/>
        </w:rPr>
        <w:t>MAŁOPOLSKI</w:t>
      </w:r>
    </w:p>
    <w:p w14:paraId="53C30894" w14:textId="77777777" w:rsidR="0050255A" w:rsidRPr="0050255A" w:rsidRDefault="0050255A" w:rsidP="0050255A">
      <w:pPr>
        <w:pStyle w:val="Bezodstpw"/>
        <w:ind w:left="5387"/>
        <w:jc w:val="center"/>
        <w:rPr>
          <w:rFonts w:ascii="Palatino Linotype" w:hAnsi="Palatino Linotype"/>
          <w:b/>
          <w:sz w:val="20"/>
          <w:szCs w:val="20"/>
        </w:rPr>
      </w:pPr>
      <w:r w:rsidRPr="0050255A">
        <w:rPr>
          <w:rFonts w:ascii="Palatino Linotype" w:hAnsi="Palatino Linotype"/>
          <w:b/>
          <w:sz w:val="20"/>
          <w:szCs w:val="20"/>
        </w:rPr>
        <w:t>WOJEWÓDZKI  INSPEKTOR</w:t>
      </w:r>
    </w:p>
    <w:p w14:paraId="7C2D016F" w14:textId="1D7D5DF5" w:rsidR="0050255A" w:rsidRDefault="0050255A" w:rsidP="0050255A">
      <w:pPr>
        <w:pStyle w:val="Bezodstpw"/>
        <w:ind w:left="5387"/>
        <w:jc w:val="center"/>
        <w:rPr>
          <w:rFonts w:ascii="Palatino Linotype" w:hAnsi="Palatino Linotype"/>
          <w:b/>
          <w:sz w:val="20"/>
          <w:szCs w:val="20"/>
        </w:rPr>
      </w:pPr>
      <w:r w:rsidRPr="0050255A">
        <w:rPr>
          <w:rFonts w:ascii="Palatino Linotype" w:hAnsi="Palatino Linotype"/>
          <w:b/>
          <w:sz w:val="20"/>
          <w:szCs w:val="20"/>
        </w:rPr>
        <w:t>INSPEKCJI  HANDLOWEJ</w:t>
      </w:r>
    </w:p>
    <w:p w14:paraId="6D8A3A5F" w14:textId="77777777" w:rsidR="0050255A" w:rsidRPr="0050255A" w:rsidRDefault="0050255A" w:rsidP="0050255A">
      <w:pPr>
        <w:pStyle w:val="Bezodstpw"/>
        <w:ind w:left="5387"/>
        <w:jc w:val="center"/>
        <w:rPr>
          <w:rFonts w:ascii="Palatino Linotype" w:hAnsi="Palatino Linotype"/>
          <w:b/>
          <w:sz w:val="10"/>
          <w:szCs w:val="10"/>
        </w:rPr>
      </w:pPr>
    </w:p>
    <w:p w14:paraId="6AAFC839" w14:textId="097E24F5" w:rsidR="00D60694" w:rsidRPr="0050255A" w:rsidRDefault="0050255A" w:rsidP="0050255A">
      <w:pPr>
        <w:pStyle w:val="Bezodstpw"/>
        <w:ind w:left="5387"/>
        <w:jc w:val="center"/>
        <w:rPr>
          <w:b/>
          <w:sz w:val="20"/>
          <w:szCs w:val="20"/>
        </w:rPr>
      </w:pPr>
      <w:r w:rsidRPr="0050255A">
        <w:rPr>
          <w:rFonts w:ascii="Palatino Linotype" w:hAnsi="Palatino Linotype"/>
          <w:b/>
          <w:sz w:val="20"/>
          <w:szCs w:val="20"/>
        </w:rPr>
        <w:t xml:space="preserve">/-/  Joanna </w:t>
      </w:r>
      <w:proofErr w:type="spellStart"/>
      <w:r w:rsidRPr="0050255A">
        <w:rPr>
          <w:rFonts w:ascii="Palatino Linotype" w:hAnsi="Palatino Linotype"/>
          <w:b/>
          <w:sz w:val="20"/>
          <w:szCs w:val="20"/>
        </w:rPr>
        <w:t>Jahn</w:t>
      </w:r>
      <w:proofErr w:type="spellEnd"/>
      <w:r w:rsidRPr="0050255A">
        <w:rPr>
          <w:rFonts w:ascii="Palatino Linotype" w:hAnsi="Palatino Linotype"/>
          <w:b/>
          <w:sz w:val="20"/>
          <w:szCs w:val="20"/>
        </w:rPr>
        <w:t>-Machowska</w:t>
      </w:r>
    </w:p>
    <w:sectPr w:rsidR="00D60694" w:rsidRPr="0050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47E"/>
    <w:multiLevelType w:val="hybridMultilevel"/>
    <w:tmpl w:val="D1D696A0"/>
    <w:lvl w:ilvl="0" w:tplc="E3FAA234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F217E4"/>
    <w:multiLevelType w:val="hybridMultilevel"/>
    <w:tmpl w:val="C85C1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9EC"/>
    <w:multiLevelType w:val="hybridMultilevel"/>
    <w:tmpl w:val="59F6B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A3B0D"/>
    <w:multiLevelType w:val="hybridMultilevel"/>
    <w:tmpl w:val="5AC6D7D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C0493"/>
    <w:multiLevelType w:val="hybridMultilevel"/>
    <w:tmpl w:val="3EF22A76"/>
    <w:lvl w:ilvl="0" w:tplc="0415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C3B3E34"/>
    <w:multiLevelType w:val="hybridMultilevel"/>
    <w:tmpl w:val="FD80DC22"/>
    <w:lvl w:ilvl="0" w:tplc="E3FAA234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A008F"/>
    <w:multiLevelType w:val="hybridMultilevel"/>
    <w:tmpl w:val="AC3E68BE"/>
    <w:lvl w:ilvl="0" w:tplc="D08E6162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81303"/>
    <w:multiLevelType w:val="hybridMultilevel"/>
    <w:tmpl w:val="18E45D48"/>
    <w:lvl w:ilvl="0" w:tplc="0415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FD43EA4"/>
    <w:multiLevelType w:val="hybridMultilevel"/>
    <w:tmpl w:val="C9CAC4C8"/>
    <w:lvl w:ilvl="0" w:tplc="E3FAA234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67D57"/>
    <w:multiLevelType w:val="multilevel"/>
    <w:tmpl w:val="B1E6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276A4741"/>
    <w:multiLevelType w:val="hybridMultilevel"/>
    <w:tmpl w:val="A79EEA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91A02"/>
    <w:multiLevelType w:val="multilevel"/>
    <w:tmpl w:val="E6D2C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A91361"/>
    <w:multiLevelType w:val="hybridMultilevel"/>
    <w:tmpl w:val="3E1E53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479B3"/>
    <w:multiLevelType w:val="hybridMultilevel"/>
    <w:tmpl w:val="A4E69CC2"/>
    <w:lvl w:ilvl="0" w:tplc="84787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9D66C5"/>
    <w:multiLevelType w:val="hybridMultilevel"/>
    <w:tmpl w:val="0270F09C"/>
    <w:lvl w:ilvl="0" w:tplc="E3FAA234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1FE563D"/>
    <w:multiLevelType w:val="hybridMultilevel"/>
    <w:tmpl w:val="9A8EB64E"/>
    <w:lvl w:ilvl="0" w:tplc="E3FAA234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A5DE9"/>
    <w:multiLevelType w:val="hybridMultilevel"/>
    <w:tmpl w:val="53E4BB7A"/>
    <w:lvl w:ilvl="0" w:tplc="D08E61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B1556AE"/>
    <w:multiLevelType w:val="hybridMultilevel"/>
    <w:tmpl w:val="1F2AEB7A"/>
    <w:lvl w:ilvl="0" w:tplc="E3FAA23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FE6E2F"/>
    <w:multiLevelType w:val="hybridMultilevel"/>
    <w:tmpl w:val="B0E0F33A"/>
    <w:lvl w:ilvl="0" w:tplc="04150005">
      <w:start w:val="1"/>
      <w:numFmt w:val="bullet"/>
      <w:lvlText w:val=""/>
      <w:lvlJc w:val="left"/>
      <w:pPr>
        <w:ind w:left="11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9" w15:restartNumberingAfterBreak="0">
    <w:nsid w:val="7E5F556C"/>
    <w:multiLevelType w:val="hybridMultilevel"/>
    <w:tmpl w:val="C8CE35D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E607B07"/>
    <w:multiLevelType w:val="hybridMultilevel"/>
    <w:tmpl w:val="8908690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6"/>
  </w:num>
  <w:num w:numId="5">
    <w:abstractNumId w:val="6"/>
  </w:num>
  <w:num w:numId="6">
    <w:abstractNumId w:val="3"/>
  </w:num>
  <w:num w:numId="7">
    <w:abstractNumId w:val="17"/>
  </w:num>
  <w:num w:numId="8">
    <w:abstractNumId w:val="14"/>
  </w:num>
  <w:num w:numId="9">
    <w:abstractNumId w:val="0"/>
  </w:num>
  <w:num w:numId="10">
    <w:abstractNumId w:val="7"/>
  </w:num>
  <w:num w:numId="11">
    <w:abstractNumId w:val="13"/>
  </w:num>
  <w:num w:numId="12">
    <w:abstractNumId w:val="9"/>
  </w:num>
  <w:num w:numId="13">
    <w:abstractNumId w:val="10"/>
  </w:num>
  <w:num w:numId="14">
    <w:abstractNumId w:val="20"/>
  </w:num>
  <w:num w:numId="15">
    <w:abstractNumId w:val="18"/>
  </w:num>
  <w:num w:numId="16">
    <w:abstractNumId w:val="2"/>
  </w:num>
  <w:num w:numId="17">
    <w:abstractNumId w:val="11"/>
  </w:num>
  <w:num w:numId="18">
    <w:abstractNumId w:val="1"/>
  </w:num>
  <w:num w:numId="19">
    <w:abstractNumId w:val="12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0A"/>
    <w:rsid w:val="0050255A"/>
    <w:rsid w:val="00A0660A"/>
    <w:rsid w:val="00D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BDE2"/>
  <w15:chartTrackingRefBased/>
  <w15:docId w15:val="{6E757377-631A-4747-915F-C5B60E3C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25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0255A"/>
    <w:pPr>
      <w:spacing w:after="0" w:line="312" w:lineRule="auto"/>
      <w:jc w:val="both"/>
    </w:pPr>
    <w:rPr>
      <w:rFonts w:ascii="Times New Roman" w:eastAsia="Times New Roman" w:hAnsi="Times New Roman" w:cs="Times New Roman"/>
      <w:spacing w:val="2"/>
      <w:sz w:val="27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255A"/>
    <w:rPr>
      <w:rFonts w:ascii="Times New Roman" w:eastAsia="Times New Roman" w:hAnsi="Times New Roman" w:cs="Times New Roman"/>
      <w:spacing w:val="2"/>
      <w:sz w:val="27"/>
      <w:szCs w:val="20"/>
      <w:lang w:eastAsia="pl-PL"/>
    </w:rPr>
  </w:style>
  <w:style w:type="paragraph" w:styleId="Nagwek">
    <w:name w:val="header"/>
    <w:aliases w:val="Nagłówek strony,Nagłówek strony Znak Znak Znak,Nagłówek strony Znak Znak"/>
    <w:basedOn w:val="Normalny"/>
    <w:link w:val="NagwekZnak"/>
    <w:rsid w:val="005025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 Znak Znak Znak Znak,Nagłówek strony Znak Znak Znak1"/>
    <w:basedOn w:val="Domylnaczcionkaakapitu"/>
    <w:link w:val="Nagwek"/>
    <w:rsid w:val="005025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I">
    <w:name w:val="Nagłówek I"/>
    <w:basedOn w:val="Nagwek4"/>
    <w:rsid w:val="0050255A"/>
    <w:pPr>
      <w:keepLines w:val="0"/>
      <w:tabs>
        <w:tab w:val="left" w:pos="567"/>
      </w:tabs>
      <w:spacing w:before="0" w:line="240" w:lineRule="auto"/>
      <w:jc w:val="both"/>
    </w:pPr>
    <w:rPr>
      <w:rFonts w:ascii="Bookman Old Style" w:eastAsia="Times New Roman" w:hAnsi="Bookman Old Style" w:cs="Times New Roman"/>
      <w:b/>
      <w:i w:val="0"/>
      <w:iCs w:val="0"/>
      <w:color w:val="auto"/>
      <w:sz w:val="32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25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zodstpw">
    <w:name w:val="No Spacing"/>
    <w:uiPriority w:val="1"/>
    <w:qFormat/>
    <w:rsid w:val="00502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1760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Musiał</dc:creator>
  <cp:keywords/>
  <dc:description/>
  <cp:lastModifiedBy>Magdalena Musiał</cp:lastModifiedBy>
  <cp:revision>2</cp:revision>
  <dcterms:created xsi:type="dcterms:W3CDTF">2019-02-19T12:12:00Z</dcterms:created>
  <dcterms:modified xsi:type="dcterms:W3CDTF">2019-02-19T12:22:00Z</dcterms:modified>
</cp:coreProperties>
</file>